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E4D670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50DB827" w14:textId="77777777" w:rsidR="00692703" w:rsidRPr="00986D6F" w:rsidRDefault="0081053A" w:rsidP="00913946">
            <w:pPr>
              <w:pStyle w:val="Title"/>
              <w:rPr>
                <w:sz w:val="40"/>
                <w:szCs w:val="40"/>
              </w:rPr>
            </w:pPr>
            <w:r w:rsidRPr="00986D6F">
              <w:rPr>
                <w:rStyle w:val="IntenseEmphasis"/>
                <w:b w:val="0"/>
                <w:sz w:val="40"/>
                <w:szCs w:val="40"/>
              </w:rPr>
              <w:t>flor</w:t>
            </w:r>
            <w:r w:rsidR="00986D6F" w:rsidRPr="00986D6F">
              <w:rPr>
                <w:rStyle w:val="IntenseEmphasis"/>
                <w:sz w:val="40"/>
                <w:szCs w:val="40"/>
              </w:rPr>
              <w:t xml:space="preserve"> </w:t>
            </w:r>
            <w:r w:rsidR="00692703" w:rsidRPr="00986D6F">
              <w:rPr>
                <w:sz w:val="40"/>
                <w:szCs w:val="40"/>
              </w:rPr>
              <w:t xml:space="preserve"> </w:t>
            </w:r>
            <w:r w:rsidRPr="00986D6F">
              <w:rPr>
                <w:rStyle w:val="IntenseEmphasis"/>
                <w:b w:val="0"/>
                <w:sz w:val="40"/>
                <w:szCs w:val="40"/>
              </w:rPr>
              <w:t>nazari</w:t>
            </w:r>
          </w:p>
          <w:p w14:paraId="3A5E994B" w14:textId="77777777" w:rsidR="0081053A" w:rsidRPr="007F4957" w:rsidRDefault="0081053A" w:rsidP="008105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Sacramento</w:t>
            </w:r>
            <w:r w:rsidRPr="007F4957">
              <w:rPr>
                <w:rFonts w:cstheme="minorHAnsi"/>
                <w:sz w:val="18"/>
                <w:szCs w:val="18"/>
              </w:rPr>
              <w:t xml:space="preserve">, </w:t>
            </w:r>
            <w:hyperlink r:id="rId7" w:history="1">
              <w:r w:rsidRPr="007F495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Tel:(650)-660-4488</w:t>
              </w:r>
            </w:hyperlink>
          </w:p>
          <w:p w14:paraId="5A2BA604" w14:textId="77777777" w:rsidR="0081053A" w:rsidRPr="004673B9" w:rsidRDefault="007C2E7A" w:rsidP="0081053A">
            <w:pPr>
              <w:jc w:val="center"/>
              <w:rPr>
                <w:rFonts w:cstheme="minorHAnsi"/>
                <w:sz w:val="18"/>
                <w:szCs w:val="18"/>
              </w:rPr>
            </w:pPr>
            <w:hyperlink r:id="rId8" w:history="1">
              <w:r w:rsidR="0081053A" w:rsidRPr="007F495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flornazari4@gmail.com</w:t>
              </w:r>
            </w:hyperlink>
            <w:r w:rsidR="0081053A" w:rsidRPr="007F4957">
              <w:rPr>
                <w:rFonts w:cstheme="minorHAnsi"/>
                <w:sz w:val="18"/>
                <w:szCs w:val="18"/>
              </w:rPr>
              <w:t xml:space="preserve">   </w:t>
            </w:r>
            <w:hyperlink r:id="rId9" w:history="1">
              <w:r w:rsidR="0081053A" w:rsidRPr="007F495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www.linkedin.com/in/flornazari</w:t>
              </w:r>
            </w:hyperlink>
          </w:p>
          <w:p w14:paraId="578CC423" w14:textId="77777777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14:paraId="551481C5" w14:textId="77777777" w:rsidTr="00DC701F">
        <w:trPr>
          <w:trHeight w:val="742"/>
        </w:trPr>
        <w:tc>
          <w:tcPr>
            <w:tcW w:w="9360" w:type="dxa"/>
            <w:tcMar>
              <w:top w:w="432" w:type="dxa"/>
            </w:tcMar>
          </w:tcPr>
          <w:p w14:paraId="1E9BBEF5" w14:textId="5EFA3791" w:rsidR="00CB6F9F" w:rsidRDefault="00CB6F9F" w:rsidP="00CB6F9F">
            <w:pPr>
              <w:rPr>
                <w:rFonts w:eastAsia="Times New Roman" w:cstheme="minorHAnsi"/>
                <w:sz w:val="18"/>
                <w:szCs w:val="18"/>
              </w:rPr>
            </w:pPr>
            <w:r w:rsidRPr="002A703F">
              <w:rPr>
                <w:rFonts w:eastAsia="Times New Roman" w:cstheme="minorHAnsi"/>
                <w:sz w:val="18"/>
                <w:szCs w:val="18"/>
              </w:rPr>
              <w:t xml:space="preserve">Enthusiastic and highly motivated in overseeing long-term projects from receiving / placing orders through to delivery, liaising with governmental and business departments, ensuring successful operations of diverse businesses with more than 10 years’ experience in a large Import/export trading company as </w:t>
            </w:r>
            <w:r>
              <w:rPr>
                <w:rFonts w:eastAsia="Times New Roman" w:cstheme="minorHAnsi"/>
                <w:sz w:val="18"/>
                <w:szCs w:val="18"/>
              </w:rPr>
              <w:t>a Lead.</w:t>
            </w:r>
          </w:p>
          <w:p w14:paraId="0A75679C" w14:textId="1F69B04A" w:rsidR="009A3EE9" w:rsidRPr="0081053A" w:rsidRDefault="009A3EE9" w:rsidP="0081053A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EC341F4" w14:textId="77777777" w:rsidR="004E01EB" w:rsidRPr="00CF1A49" w:rsidRDefault="007C2E7A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C82267A56984F859B512C7F5E1E1C5C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745C889" w14:textId="77777777" w:rsidTr="00D66A52">
        <w:tc>
          <w:tcPr>
            <w:tcW w:w="9355" w:type="dxa"/>
          </w:tcPr>
          <w:p w14:paraId="73C5E9E1" w14:textId="77777777" w:rsidR="001D0BF1" w:rsidRPr="00CF1A49" w:rsidRDefault="0081053A" w:rsidP="001D0BF1">
            <w:pPr>
              <w:pStyle w:val="Heading3"/>
              <w:contextualSpacing w:val="0"/>
              <w:outlineLvl w:val="2"/>
            </w:pPr>
            <w:r>
              <w:t>Jan 2008 – Aug 2019</w:t>
            </w:r>
          </w:p>
          <w:p w14:paraId="0AAA5E71" w14:textId="7A6430B9" w:rsidR="001D0BF1" w:rsidRPr="00CF1A49" w:rsidRDefault="0081053A" w:rsidP="001D0BF1">
            <w:pPr>
              <w:pStyle w:val="Heading2"/>
              <w:contextualSpacing w:val="0"/>
              <w:outlineLvl w:val="1"/>
            </w:pPr>
            <w:r>
              <w:t>Import-Export Specialist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 xml:space="preserve">Modalal </w:t>
            </w:r>
            <w:r w:rsidR="00DC701F">
              <w:rPr>
                <w:rStyle w:val="SubtleReference"/>
              </w:rPr>
              <w:t>GROUP (</w:t>
            </w:r>
            <w:r w:rsidR="00FF6B9E">
              <w:rPr>
                <w:rStyle w:val="SubtleReference"/>
              </w:rPr>
              <w:t xml:space="preserve">Agricultural </w:t>
            </w:r>
            <w:r w:rsidR="00DC701F">
              <w:rPr>
                <w:rStyle w:val="SubtleReference"/>
              </w:rPr>
              <w:t>business)</w:t>
            </w:r>
          </w:p>
          <w:p w14:paraId="44F5D8B6" w14:textId="77777777" w:rsidR="001E3120" w:rsidRDefault="0081053A" w:rsidP="0081053A">
            <w:pPr>
              <w:pStyle w:val="ListParagraph"/>
              <w:numPr>
                <w:ilvl w:val="0"/>
                <w:numId w:val="14"/>
              </w:numPr>
            </w:pPr>
            <w:r>
              <w:t>Ensuring all shipping documents are in compliance with customs rules and regulations.</w:t>
            </w:r>
          </w:p>
          <w:p w14:paraId="268798C8" w14:textId="019CB595" w:rsidR="0081053A" w:rsidRDefault="0081053A" w:rsidP="0081053A">
            <w:pPr>
              <w:pStyle w:val="ListParagraph"/>
              <w:numPr>
                <w:ilvl w:val="0"/>
                <w:numId w:val="14"/>
              </w:numPr>
            </w:pPr>
            <w:r>
              <w:t>Categorized shipments according to a tariff coding system.</w:t>
            </w:r>
          </w:p>
          <w:p w14:paraId="06126F20" w14:textId="77777777" w:rsidR="00A8791B" w:rsidRPr="0031556D" w:rsidRDefault="00A8791B" w:rsidP="00A8791B">
            <w:pPr>
              <w:pStyle w:val="ListParagraph"/>
              <w:numPr>
                <w:ilvl w:val="0"/>
                <w:numId w:val="14"/>
              </w:numPr>
            </w:pPr>
            <w:r>
              <w:t>Managing inventory to ensure adequate stock.</w:t>
            </w:r>
          </w:p>
          <w:p w14:paraId="73EECAB3" w14:textId="5A84C3DE" w:rsidR="0054734A" w:rsidRDefault="00EF3A85" w:rsidP="0081053A">
            <w:pPr>
              <w:pStyle w:val="ListParagraph"/>
              <w:numPr>
                <w:ilvl w:val="0"/>
                <w:numId w:val="14"/>
              </w:numPr>
            </w:pPr>
            <w:r w:rsidRPr="00EF3A85">
              <w:t>Provid</w:t>
            </w:r>
            <w:r>
              <w:t>ing</w:t>
            </w:r>
            <w:r w:rsidRPr="00EF3A85">
              <w:t xml:space="preserve"> freights quotes and estimated delivery dates.</w:t>
            </w:r>
          </w:p>
          <w:p w14:paraId="3AFD0241" w14:textId="77777777" w:rsidR="0081053A" w:rsidRDefault="0081053A" w:rsidP="0081053A">
            <w:pPr>
              <w:pStyle w:val="ListParagraph"/>
              <w:numPr>
                <w:ilvl w:val="0"/>
                <w:numId w:val="14"/>
              </w:numPr>
            </w:pPr>
            <w:r>
              <w:t>Responsible for the movement of merchandise and /or material in/out of the country in compliance with federal, state and local regulations.</w:t>
            </w:r>
          </w:p>
          <w:p w14:paraId="174C4A0A" w14:textId="44BED000" w:rsidR="0081053A" w:rsidRDefault="0081053A" w:rsidP="0081053A">
            <w:pPr>
              <w:pStyle w:val="ListParagraph"/>
              <w:numPr>
                <w:ilvl w:val="0"/>
                <w:numId w:val="14"/>
              </w:numPr>
            </w:pPr>
            <w:r>
              <w:t xml:space="preserve">Generates relevant documents to facilitate shipments such as matching sales orders/ customer purchase orders and shipping due dates with corresponding shipping documents such as </w:t>
            </w:r>
            <w:r w:rsidR="002646BD">
              <w:t xml:space="preserve">requires </w:t>
            </w:r>
            <w:r w:rsidR="00055663">
              <w:t xml:space="preserve">certificates i.e. Phyto and Fumigation certificate, </w:t>
            </w:r>
            <w:r>
              <w:t>packing list, commercial invoice, claims certificates, airway bill and seaway bills/ as appropriate.</w:t>
            </w:r>
          </w:p>
          <w:p w14:paraId="673E759A" w14:textId="317A55E4" w:rsidR="002F376E" w:rsidRDefault="002F376E" w:rsidP="0081053A">
            <w:pPr>
              <w:pStyle w:val="ListParagraph"/>
              <w:numPr>
                <w:ilvl w:val="0"/>
                <w:numId w:val="14"/>
              </w:numPr>
            </w:pPr>
            <w:r w:rsidRPr="002F376E">
              <w:t>checking Import Permits from customers and verify requirements are being met.</w:t>
            </w:r>
          </w:p>
          <w:p w14:paraId="3D3DE42B" w14:textId="7C5D6011" w:rsidR="002F376E" w:rsidRDefault="002F376E" w:rsidP="0081053A">
            <w:pPr>
              <w:pStyle w:val="ListParagraph"/>
              <w:numPr>
                <w:ilvl w:val="0"/>
                <w:numId w:val="14"/>
              </w:numPr>
            </w:pPr>
            <w:r>
              <w:t xml:space="preserve">Scheduling with Inspectors </w:t>
            </w:r>
            <w:r w:rsidR="00036998">
              <w:t xml:space="preserve">to provide relevant </w:t>
            </w:r>
            <w:r w:rsidR="002B4354">
              <w:t>P</w:t>
            </w:r>
            <w:r w:rsidR="00036998">
              <w:t>hyto and other inspection certificates in a timely manner once the orders are picked and packed.</w:t>
            </w:r>
          </w:p>
          <w:p w14:paraId="64C10D9D" w14:textId="77777777" w:rsidR="0081053A" w:rsidRDefault="0081053A" w:rsidP="0081053A">
            <w:pPr>
              <w:pStyle w:val="ListParagraph"/>
              <w:numPr>
                <w:ilvl w:val="0"/>
                <w:numId w:val="14"/>
              </w:numPr>
            </w:pPr>
            <w:r>
              <w:t>Tracks the location of the shipment and provides update on a regular basis</w:t>
            </w:r>
            <w:r w:rsidR="00F978A4">
              <w:t>, daily/ weekly till shipment has been delivered.</w:t>
            </w:r>
          </w:p>
          <w:p w14:paraId="5D3431C6" w14:textId="77777777" w:rsidR="00F978A4" w:rsidRDefault="00F978A4" w:rsidP="0081053A">
            <w:pPr>
              <w:pStyle w:val="ListParagraph"/>
              <w:numPr>
                <w:ilvl w:val="0"/>
                <w:numId w:val="14"/>
              </w:numPr>
            </w:pPr>
            <w:r>
              <w:t>Provides confirmation of shipping information and tracking numbers for inbound and outbound shipments using different vendor and carrier portals.</w:t>
            </w:r>
          </w:p>
          <w:p w14:paraId="36666ECB" w14:textId="77777777" w:rsidR="0031556D" w:rsidRDefault="00F978A4" w:rsidP="0031556D">
            <w:pPr>
              <w:pStyle w:val="ListParagraph"/>
              <w:numPr>
                <w:ilvl w:val="0"/>
                <w:numId w:val="14"/>
              </w:numPr>
            </w:pPr>
            <w:r>
              <w:t>Monitor and complete paperwork and monetary transactions associated with international distribution in a timely manner. Review commercial invoices and turn over to finance for payments, as soon as shipment has been delivered to customer.</w:t>
            </w:r>
          </w:p>
          <w:p w14:paraId="12B530E0" w14:textId="77777777" w:rsidR="0031556D" w:rsidRPr="0031556D" w:rsidRDefault="0031556D" w:rsidP="0031556D">
            <w:pPr>
              <w:pStyle w:val="ListParagraph"/>
              <w:numPr>
                <w:ilvl w:val="0"/>
                <w:numId w:val="14"/>
              </w:numPr>
            </w:pPr>
            <w:r w:rsidRPr="0031556D">
              <w:t>Processing and submitting supplier claim for discrepancies in shipments.</w:t>
            </w:r>
          </w:p>
          <w:p w14:paraId="4C20ADA8" w14:textId="77777777" w:rsidR="0031556D" w:rsidRDefault="0031556D" w:rsidP="0081053A">
            <w:pPr>
              <w:pStyle w:val="ListParagraph"/>
              <w:numPr>
                <w:ilvl w:val="0"/>
                <w:numId w:val="14"/>
              </w:numPr>
            </w:pPr>
            <w:r w:rsidRPr="0031556D">
              <w:t>Calculating Lay times and detentions (demurrage &amp; dispatch) by GENCON agreement.</w:t>
            </w:r>
          </w:p>
          <w:p w14:paraId="1CB2ED49" w14:textId="77777777" w:rsidR="00F978A4" w:rsidRPr="00CF1A49" w:rsidRDefault="00F978A4" w:rsidP="0081053A">
            <w:pPr>
              <w:pStyle w:val="ListParagraph"/>
              <w:numPr>
                <w:ilvl w:val="0"/>
                <w:numId w:val="14"/>
              </w:numPr>
            </w:pPr>
            <w:r>
              <w:t>Provides regular reports and summaries of shipments such as KPI and business growth.</w:t>
            </w:r>
          </w:p>
        </w:tc>
      </w:tr>
      <w:tr w:rsidR="00F61DF9" w:rsidRPr="00CF1A49" w14:paraId="2CC08140" w14:textId="77777777" w:rsidTr="00F61DF9">
        <w:tc>
          <w:tcPr>
            <w:tcW w:w="9355" w:type="dxa"/>
            <w:tcMar>
              <w:top w:w="216" w:type="dxa"/>
            </w:tcMar>
          </w:tcPr>
          <w:p w14:paraId="6B2B0064" w14:textId="77777777" w:rsidR="00F61DF9" w:rsidRPr="00CF1A49" w:rsidRDefault="0000667D" w:rsidP="00F61DF9">
            <w:pPr>
              <w:pStyle w:val="Heading3"/>
              <w:contextualSpacing w:val="0"/>
              <w:outlineLvl w:val="2"/>
            </w:pPr>
            <w:r>
              <w:t>Jan 2004- jan 2008</w:t>
            </w:r>
          </w:p>
          <w:p w14:paraId="6BBAE740" w14:textId="77777777" w:rsidR="00F61DF9" w:rsidRPr="00CF1A49" w:rsidRDefault="0000667D" w:rsidP="00F61DF9">
            <w:pPr>
              <w:pStyle w:val="Heading2"/>
              <w:contextualSpacing w:val="0"/>
              <w:outlineLvl w:val="1"/>
            </w:pPr>
            <w:r>
              <w:t>Import- Export Coordinator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Siemens</w:t>
            </w:r>
          </w:p>
          <w:p w14:paraId="7C4663E1" w14:textId="77777777" w:rsidR="00F61DF9" w:rsidRDefault="0000667D" w:rsidP="0000667D">
            <w:pPr>
              <w:pStyle w:val="ListParagraph"/>
              <w:numPr>
                <w:ilvl w:val="0"/>
                <w:numId w:val="15"/>
              </w:numPr>
            </w:pPr>
            <w:r>
              <w:t>Updating a logistics system daily to better assist customers with their shipments to reduce over 60% of phone calls.</w:t>
            </w:r>
          </w:p>
          <w:p w14:paraId="3372A2A7" w14:textId="77777777" w:rsidR="0000667D" w:rsidRDefault="0000667D" w:rsidP="0000667D">
            <w:pPr>
              <w:pStyle w:val="ListParagraph"/>
              <w:numPr>
                <w:ilvl w:val="0"/>
                <w:numId w:val="15"/>
              </w:numPr>
            </w:pPr>
            <w:r>
              <w:t>Managing high-volume of emails and telephone communication daily.</w:t>
            </w:r>
          </w:p>
          <w:p w14:paraId="4FD6BA82" w14:textId="77777777" w:rsidR="0000667D" w:rsidRDefault="0000667D" w:rsidP="0000667D">
            <w:pPr>
              <w:pStyle w:val="ListParagraph"/>
              <w:numPr>
                <w:ilvl w:val="0"/>
                <w:numId w:val="15"/>
              </w:numPr>
            </w:pPr>
            <w:r>
              <w:t>Managing liaison with suppliers and origin stations.</w:t>
            </w:r>
          </w:p>
          <w:p w14:paraId="7BBDDEE5" w14:textId="77777777" w:rsidR="0000667D" w:rsidRDefault="0000667D" w:rsidP="0000667D">
            <w:pPr>
              <w:pStyle w:val="ListParagraph"/>
              <w:numPr>
                <w:ilvl w:val="0"/>
                <w:numId w:val="15"/>
              </w:numPr>
            </w:pPr>
            <w:r>
              <w:t>Liaising with different departments within the company to facilitate shipments.</w:t>
            </w:r>
          </w:p>
          <w:p w14:paraId="3E1CF6F2" w14:textId="77777777" w:rsidR="0000667D" w:rsidRDefault="0000667D" w:rsidP="0000667D">
            <w:pPr>
              <w:pStyle w:val="ListParagraph"/>
              <w:numPr>
                <w:ilvl w:val="0"/>
                <w:numId w:val="15"/>
              </w:numPr>
            </w:pPr>
            <w:r>
              <w:t>Managing quality control by ensuring that all shipped orders are in working condition.</w:t>
            </w:r>
          </w:p>
          <w:p w14:paraId="783A7036" w14:textId="77777777" w:rsidR="0000667D" w:rsidRDefault="0000667D" w:rsidP="0000667D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Managing freight forwarding activity for both import and export business process.</w:t>
            </w:r>
          </w:p>
          <w:p w14:paraId="74EFC0B3" w14:textId="77777777" w:rsidR="0000667D" w:rsidRDefault="00986D6F" w:rsidP="0000667D">
            <w:pPr>
              <w:pStyle w:val="ListParagraph"/>
              <w:numPr>
                <w:ilvl w:val="0"/>
                <w:numId w:val="15"/>
              </w:numPr>
            </w:pPr>
            <w:r w:rsidRPr="00986D6F">
              <w:t>Determined and filed with correct HTS codes and monitored all logistic activities.</w:t>
            </w:r>
          </w:p>
        </w:tc>
      </w:tr>
    </w:tbl>
    <w:sdt>
      <w:sdtPr>
        <w:alias w:val="Education:"/>
        <w:tag w:val="Education:"/>
        <w:id w:val="-1908763273"/>
        <w:placeholder>
          <w:docPart w:val="399029560F3940E7BB6B4AB01B65BB83"/>
        </w:placeholder>
        <w:temporary/>
        <w:showingPlcHdr/>
        <w15:appearance w15:val="hidden"/>
      </w:sdtPr>
      <w:sdtEndPr/>
      <w:sdtContent>
        <w:p w14:paraId="702B2F37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82C883B" w14:textId="77777777" w:rsidTr="00D66A52">
        <w:tc>
          <w:tcPr>
            <w:tcW w:w="9355" w:type="dxa"/>
          </w:tcPr>
          <w:p w14:paraId="43BF4F4F" w14:textId="77777777" w:rsidR="0031556D" w:rsidRDefault="0031556D" w:rsidP="001D0BF1">
            <w:pPr>
              <w:pStyle w:val="Heading2"/>
              <w:contextualSpacing w:val="0"/>
              <w:outlineLvl w:val="1"/>
            </w:pPr>
            <w:r>
              <w:t>Bsc in Biology</w:t>
            </w:r>
          </w:p>
          <w:p w14:paraId="1D526D22" w14:textId="77777777" w:rsidR="001D0BF1" w:rsidRPr="00CF1A49" w:rsidRDefault="0031556D" w:rsidP="001D0BF1">
            <w:pPr>
              <w:pStyle w:val="Heading2"/>
              <w:contextualSpacing w:val="0"/>
              <w:outlineLvl w:val="1"/>
            </w:pPr>
            <w:r>
              <w:rPr>
                <w:rStyle w:val="SubtleReference"/>
              </w:rPr>
              <w:t>university of Tehran</w:t>
            </w:r>
          </w:p>
          <w:p w14:paraId="7E31663F" w14:textId="77777777" w:rsidR="007538DC" w:rsidRPr="00CF1A49" w:rsidRDefault="007538DC" w:rsidP="007538DC">
            <w:pPr>
              <w:contextualSpacing w:val="0"/>
            </w:pPr>
          </w:p>
        </w:tc>
      </w:tr>
      <w:tr w:rsidR="00F61DF9" w:rsidRPr="00CF1A49" w14:paraId="2D52A777" w14:textId="77777777" w:rsidTr="00F61DF9">
        <w:tc>
          <w:tcPr>
            <w:tcW w:w="9355" w:type="dxa"/>
            <w:tcMar>
              <w:top w:w="216" w:type="dxa"/>
            </w:tcMar>
          </w:tcPr>
          <w:p w14:paraId="6F731752" w14:textId="77777777" w:rsidR="00F61DF9" w:rsidRDefault="00F61DF9" w:rsidP="00F61DF9"/>
        </w:tc>
      </w:tr>
    </w:tbl>
    <w:sdt>
      <w:sdtPr>
        <w:alias w:val="Skills:"/>
        <w:tag w:val="Skills:"/>
        <w:id w:val="-1392877668"/>
        <w:placeholder>
          <w:docPart w:val="CDCB1ED6374C4DD989F3798873363B9F"/>
        </w:placeholder>
        <w:temporary/>
        <w:showingPlcHdr/>
        <w15:appearance w15:val="hidden"/>
      </w:sdtPr>
      <w:sdtEndPr/>
      <w:sdtContent>
        <w:p w14:paraId="56EF51AD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CA762DA" w14:textId="77777777" w:rsidTr="00CF1A49">
        <w:tc>
          <w:tcPr>
            <w:tcW w:w="4675" w:type="dxa"/>
          </w:tcPr>
          <w:p w14:paraId="361D44B2" w14:textId="77777777" w:rsidR="001E3120" w:rsidRPr="006E1507" w:rsidRDefault="0031556D" w:rsidP="006E1507">
            <w:pPr>
              <w:pStyle w:val="ListBullet"/>
              <w:contextualSpacing w:val="0"/>
            </w:pPr>
            <w:r>
              <w:t>Organizational skills (prioritize work, meet deadlines, achieve goals and perform several tasks concurrently)</w:t>
            </w:r>
          </w:p>
          <w:p w14:paraId="56A9818B" w14:textId="77777777" w:rsidR="001F4E6D" w:rsidRDefault="0031556D" w:rsidP="006E1507">
            <w:pPr>
              <w:pStyle w:val="ListBullet"/>
              <w:contextualSpacing w:val="0"/>
            </w:pPr>
            <w:r>
              <w:t>Understanding of Financial concepts.</w:t>
            </w:r>
          </w:p>
          <w:p w14:paraId="1BE13B41" w14:textId="3146D660" w:rsidR="00F47FF1" w:rsidRPr="006E1507" w:rsidRDefault="00F47FF1" w:rsidP="006E1507">
            <w:pPr>
              <w:pStyle w:val="ListBullet"/>
              <w:contextualSpacing w:val="0"/>
            </w:pPr>
            <w:r>
              <w:t>Proficient in MS Office.</w:t>
            </w:r>
          </w:p>
        </w:tc>
        <w:tc>
          <w:tcPr>
            <w:tcW w:w="4675" w:type="dxa"/>
            <w:tcMar>
              <w:left w:w="360" w:type="dxa"/>
            </w:tcMar>
          </w:tcPr>
          <w:p w14:paraId="2AAAF73E" w14:textId="7BF8DA96" w:rsidR="003A0632" w:rsidRPr="006E1507" w:rsidRDefault="0031556D" w:rsidP="008C53D6">
            <w:pPr>
              <w:pStyle w:val="ListBullet"/>
            </w:pPr>
            <w:r>
              <w:t xml:space="preserve">Computer literate, </w:t>
            </w:r>
            <w:r w:rsidR="00600E9F">
              <w:t>quick learner</w:t>
            </w:r>
          </w:p>
          <w:p w14:paraId="7BDBDC10" w14:textId="02D39C2C" w:rsidR="001E3120" w:rsidRDefault="0031556D" w:rsidP="008C53D6">
            <w:pPr>
              <w:pStyle w:val="ListBullet"/>
            </w:pPr>
            <w:r>
              <w:t>Knowledge of SAP</w:t>
            </w:r>
            <w:r w:rsidR="00986D6F">
              <w:t>(ERP) and GAFTA</w:t>
            </w:r>
          </w:p>
          <w:p w14:paraId="257FF0F0" w14:textId="21EEE05A" w:rsidR="008C53D6" w:rsidRDefault="008C53D6" w:rsidP="008C53D6">
            <w:pPr>
              <w:pStyle w:val="ListBullet"/>
            </w:pPr>
            <w:r w:rsidRPr="004C786B">
              <w:t xml:space="preserve">Experience or exposure to </w:t>
            </w:r>
            <w:r>
              <w:t>A</w:t>
            </w:r>
            <w:r w:rsidRPr="004C786B">
              <w:t>gri</w:t>
            </w:r>
            <w:r>
              <w:t>-</w:t>
            </w:r>
            <w:r w:rsidRPr="004C786B">
              <w:t>business activities and transactions</w:t>
            </w:r>
            <w:r>
              <w:t>.</w:t>
            </w:r>
          </w:p>
          <w:p w14:paraId="0B1AFD9C" w14:textId="77777777" w:rsidR="008C53D6" w:rsidRPr="006E1507" w:rsidRDefault="008C53D6" w:rsidP="008C53D6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3C964A26" w14:textId="0321B9A9" w:rsidR="001E3120" w:rsidRPr="006E1507" w:rsidRDefault="001E3120" w:rsidP="005A60C7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  <w:tr w:rsidR="00600E9F" w:rsidRPr="006E1507" w14:paraId="63D0D85E" w14:textId="77777777" w:rsidTr="00CF1A49">
        <w:tc>
          <w:tcPr>
            <w:tcW w:w="4675" w:type="dxa"/>
          </w:tcPr>
          <w:p w14:paraId="08780EC1" w14:textId="54CB216C" w:rsidR="00600E9F" w:rsidRDefault="00600E9F" w:rsidP="00600E9F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4675" w:type="dxa"/>
            <w:tcMar>
              <w:left w:w="360" w:type="dxa"/>
            </w:tcMar>
          </w:tcPr>
          <w:p w14:paraId="00DAC554" w14:textId="77777777" w:rsidR="00600E9F" w:rsidRDefault="00600E9F" w:rsidP="00600E9F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6C88373C" w14:textId="77777777" w:rsidR="00AD782D" w:rsidRPr="00CF1A49" w:rsidRDefault="00986D6F" w:rsidP="0062312F">
      <w:pPr>
        <w:pStyle w:val="Heading1"/>
      </w:pPr>
      <w:r>
        <w:t>certificates</w:t>
      </w:r>
    </w:p>
    <w:p w14:paraId="40BBE452" w14:textId="77777777" w:rsidR="00986D6F" w:rsidRPr="00986D6F" w:rsidRDefault="00986D6F" w:rsidP="00986D6F">
      <w:pPr>
        <w:pStyle w:val="Heading3"/>
        <w:numPr>
          <w:ilvl w:val="0"/>
          <w:numId w:val="17"/>
        </w:numPr>
        <w:ind w:left="1080"/>
        <w:rPr>
          <w:rFonts w:eastAsiaTheme="minorHAnsi" w:cstheme="minorBidi"/>
          <w:b w:val="0"/>
          <w:caps w:val="0"/>
          <w:szCs w:val="22"/>
        </w:rPr>
      </w:pPr>
      <w:r w:rsidRPr="00986D6F">
        <w:rPr>
          <w:rFonts w:eastAsiaTheme="minorHAnsi" w:cstheme="minorBidi"/>
          <w:b w:val="0"/>
          <w:caps w:val="0"/>
          <w:szCs w:val="22"/>
        </w:rPr>
        <w:t xml:space="preserve">Accounting principles - January 2008 </w:t>
      </w:r>
    </w:p>
    <w:p w14:paraId="0332EA72" w14:textId="77777777" w:rsidR="00986D6F" w:rsidRPr="00986D6F" w:rsidRDefault="00986D6F" w:rsidP="00986D6F">
      <w:pPr>
        <w:pStyle w:val="Heading3"/>
        <w:ind w:left="360"/>
        <w:rPr>
          <w:rFonts w:eastAsiaTheme="minorHAnsi" w:cstheme="minorBidi"/>
          <w:b w:val="0"/>
          <w:caps w:val="0"/>
          <w:szCs w:val="22"/>
        </w:rPr>
      </w:pPr>
    </w:p>
    <w:p w14:paraId="5358C3EC" w14:textId="77777777" w:rsidR="00986D6F" w:rsidRPr="00986D6F" w:rsidRDefault="00986D6F" w:rsidP="00986D6F">
      <w:pPr>
        <w:pStyle w:val="Heading3"/>
        <w:numPr>
          <w:ilvl w:val="0"/>
          <w:numId w:val="17"/>
        </w:numPr>
        <w:ind w:left="1080"/>
        <w:rPr>
          <w:rFonts w:eastAsiaTheme="minorHAnsi" w:cstheme="minorBidi"/>
          <w:b w:val="0"/>
          <w:caps w:val="0"/>
          <w:szCs w:val="22"/>
        </w:rPr>
      </w:pPr>
      <w:r w:rsidRPr="00986D6F">
        <w:rPr>
          <w:rFonts w:eastAsiaTheme="minorHAnsi" w:cstheme="minorBidi"/>
          <w:b w:val="0"/>
          <w:caps w:val="0"/>
          <w:szCs w:val="22"/>
        </w:rPr>
        <w:t>Anti-Corruption In-person training in Siemens- June 2008 (This course regarding the Siemens anti-corruption standards, specific policies and procedures, which is designed for all relevant managers and employees.)</w:t>
      </w:r>
    </w:p>
    <w:p w14:paraId="0F610A88" w14:textId="77777777" w:rsidR="00986D6F" w:rsidRPr="00986D6F" w:rsidRDefault="00986D6F" w:rsidP="00986D6F">
      <w:pPr>
        <w:pStyle w:val="Heading3"/>
        <w:ind w:left="360"/>
        <w:rPr>
          <w:rFonts w:eastAsiaTheme="minorHAnsi" w:cstheme="minorBidi"/>
          <w:b w:val="0"/>
          <w:caps w:val="0"/>
          <w:szCs w:val="22"/>
        </w:rPr>
      </w:pPr>
    </w:p>
    <w:p w14:paraId="18DDCD10" w14:textId="77777777" w:rsidR="00986D6F" w:rsidRPr="00986D6F" w:rsidRDefault="00986D6F" w:rsidP="00986D6F">
      <w:pPr>
        <w:pStyle w:val="Heading3"/>
        <w:numPr>
          <w:ilvl w:val="0"/>
          <w:numId w:val="18"/>
        </w:numPr>
        <w:ind w:left="1080"/>
        <w:rPr>
          <w:rFonts w:eastAsiaTheme="minorHAnsi" w:cstheme="minorBidi"/>
          <w:b w:val="0"/>
          <w:caps w:val="0"/>
          <w:szCs w:val="22"/>
        </w:rPr>
      </w:pPr>
      <w:r w:rsidRPr="00986D6F">
        <w:rPr>
          <w:rFonts w:eastAsiaTheme="minorHAnsi" w:cstheme="minorBidi"/>
          <w:b w:val="0"/>
          <w:caps w:val="0"/>
          <w:szCs w:val="22"/>
        </w:rPr>
        <w:t>IT landscape for finance in Siemens- May 2006 (IT applications used in financial management processes at Siemens and major IP applications for accounting as sources of information for planning, reporting and financial disclosure.)</w:t>
      </w:r>
    </w:p>
    <w:p w14:paraId="1010A77F" w14:textId="77777777" w:rsidR="00986D6F" w:rsidRPr="00986D6F" w:rsidRDefault="00986D6F" w:rsidP="00986D6F">
      <w:pPr>
        <w:pStyle w:val="Heading3"/>
        <w:ind w:left="360"/>
        <w:rPr>
          <w:rFonts w:eastAsiaTheme="minorHAnsi" w:cstheme="minorBidi"/>
          <w:b w:val="0"/>
          <w:caps w:val="0"/>
          <w:szCs w:val="22"/>
        </w:rPr>
      </w:pPr>
    </w:p>
    <w:p w14:paraId="69F66DF4" w14:textId="77777777" w:rsidR="00986D6F" w:rsidRPr="00986D6F" w:rsidRDefault="00986D6F" w:rsidP="00986D6F">
      <w:pPr>
        <w:pStyle w:val="Heading3"/>
        <w:numPr>
          <w:ilvl w:val="0"/>
          <w:numId w:val="18"/>
        </w:numPr>
        <w:ind w:left="1080"/>
        <w:rPr>
          <w:rFonts w:eastAsiaTheme="minorHAnsi" w:cstheme="minorBidi"/>
          <w:b w:val="0"/>
          <w:caps w:val="0"/>
          <w:szCs w:val="22"/>
        </w:rPr>
      </w:pPr>
      <w:r w:rsidRPr="00986D6F">
        <w:rPr>
          <w:rFonts w:eastAsiaTheme="minorHAnsi" w:cstheme="minorBidi"/>
          <w:b w:val="0"/>
          <w:caps w:val="0"/>
          <w:szCs w:val="22"/>
        </w:rPr>
        <w:t xml:space="preserve">General principles of organization and management in Siemens- May 2008 </w:t>
      </w:r>
    </w:p>
    <w:p w14:paraId="2DE51A09" w14:textId="77777777" w:rsidR="00986D6F" w:rsidRPr="00986D6F" w:rsidRDefault="00986D6F" w:rsidP="00986D6F">
      <w:pPr>
        <w:pStyle w:val="Heading3"/>
        <w:ind w:left="1080"/>
        <w:rPr>
          <w:rFonts w:eastAsiaTheme="minorHAnsi" w:cstheme="minorBidi"/>
          <w:b w:val="0"/>
          <w:caps w:val="0"/>
          <w:szCs w:val="22"/>
        </w:rPr>
      </w:pPr>
    </w:p>
    <w:p w14:paraId="4924906E" w14:textId="77777777" w:rsidR="00986D6F" w:rsidRPr="00986D6F" w:rsidRDefault="00986D6F" w:rsidP="00986D6F">
      <w:pPr>
        <w:pStyle w:val="Heading3"/>
        <w:numPr>
          <w:ilvl w:val="0"/>
          <w:numId w:val="18"/>
        </w:numPr>
        <w:ind w:left="1080"/>
        <w:rPr>
          <w:rFonts w:eastAsiaTheme="minorHAnsi" w:cstheme="minorBidi"/>
          <w:b w:val="0"/>
          <w:caps w:val="0"/>
          <w:szCs w:val="22"/>
        </w:rPr>
      </w:pPr>
      <w:r w:rsidRPr="00986D6F">
        <w:rPr>
          <w:rFonts w:eastAsiaTheme="minorHAnsi" w:cstheme="minorBidi"/>
          <w:b w:val="0"/>
          <w:caps w:val="0"/>
          <w:szCs w:val="22"/>
        </w:rPr>
        <w:t xml:space="preserve">Business Communication course- June 2008 </w:t>
      </w:r>
    </w:p>
    <w:p w14:paraId="1AC5988A" w14:textId="77777777" w:rsidR="00986D6F" w:rsidRPr="00986D6F" w:rsidRDefault="00986D6F" w:rsidP="00986D6F">
      <w:pPr>
        <w:pStyle w:val="Heading3"/>
        <w:ind w:left="1080"/>
        <w:rPr>
          <w:rFonts w:eastAsiaTheme="minorHAnsi" w:cstheme="minorBidi"/>
          <w:b w:val="0"/>
          <w:caps w:val="0"/>
          <w:szCs w:val="22"/>
        </w:rPr>
      </w:pPr>
    </w:p>
    <w:p w14:paraId="2979B209" w14:textId="1B87E9E2" w:rsidR="00986D6F" w:rsidRDefault="00986D6F" w:rsidP="00986D6F">
      <w:pPr>
        <w:pStyle w:val="Heading3"/>
        <w:numPr>
          <w:ilvl w:val="0"/>
          <w:numId w:val="18"/>
        </w:numPr>
        <w:ind w:left="1080"/>
        <w:rPr>
          <w:rFonts w:eastAsiaTheme="minorHAnsi" w:cstheme="minorBidi"/>
          <w:b w:val="0"/>
          <w:caps w:val="0"/>
          <w:szCs w:val="22"/>
        </w:rPr>
      </w:pPr>
      <w:r w:rsidRPr="00986D6F">
        <w:rPr>
          <w:rFonts w:eastAsiaTheme="minorHAnsi" w:cstheme="minorBidi"/>
          <w:b w:val="0"/>
          <w:caps w:val="0"/>
          <w:szCs w:val="22"/>
        </w:rPr>
        <w:t xml:space="preserve">Import &amp; Export Management course - December 2007 </w:t>
      </w:r>
    </w:p>
    <w:p w14:paraId="324886AD" w14:textId="77777777" w:rsidR="006535F9" w:rsidRDefault="006535F9" w:rsidP="006535F9">
      <w:pPr>
        <w:pStyle w:val="ListParagraph"/>
        <w:rPr>
          <w:b/>
          <w:caps/>
        </w:rPr>
      </w:pPr>
    </w:p>
    <w:p w14:paraId="236377D6" w14:textId="059AFC4B" w:rsidR="006535F9" w:rsidRDefault="006535F9" w:rsidP="006535F9">
      <w:pPr>
        <w:pStyle w:val="Heading3"/>
        <w:numPr>
          <w:ilvl w:val="0"/>
          <w:numId w:val="18"/>
        </w:numPr>
        <w:ind w:left="1080"/>
        <w:rPr>
          <w:rFonts w:eastAsiaTheme="minorHAnsi" w:cstheme="minorBidi"/>
          <w:b w:val="0"/>
          <w:caps w:val="0"/>
          <w:szCs w:val="22"/>
        </w:rPr>
      </w:pPr>
      <w:r>
        <w:rPr>
          <w:rFonts w:eastAsiaTheme="minorHAnsi" w:cstheme="minorBidi"/>
          <w:b w:val="0"/>
          <w:caps w:val="0"/>
          <w:szCs w:val="22"/>
        </w:rPr>
        <w:t>Learning Data Analytics course in LinkedIn- March 2020</w:t>
      </w:r>
    </w:p>
    <w:p w14:paraId="54EC3143" w14:textId="77777777" w:rsidR="00F47FF1" w:rsidRDefault="00F47FF1" w:rsidP="00F47FF1">
      <w:pPr>
        <w:pStyle w:val="ListParagraph"/>
        <w:rPr>
          <w:b/>
          <w:caps/>
        </w:rPr>
      </w:pPr>
    </w:p>
    <w:p w14:paraId="25CD6D70" w14:textId="5D40B8F8" w:rsidR="00F47FF1" w:rsidRDefault="00F47FF1" w:rsidP="006535F9">
      <w:pPr>
        <w:pStyle w:val="Heading3"/>
        <w:numPr>
          <w:ilvl w:val="0"/>
          <w:numId w:val="18"/>
        </w:numPr>
        <w:ind w:left="1080"/>
        <w:rPr>
          <w:rFonts w:eastAsiaTheme="minorHAnsi" w:cstheme="minorBidi"/>
          <w:b w:val="0"/>
          <w:caps w:val="0"/>
          <w:szCs w:val="22"/>
        </w:rPr>
      </w:pPr>
      <w:r>
        <w:rPr>
          <w:rFonts w:eastAsiaTheme="minorHAnsi" w:cstheme="minorBidi"/>
          <w:b w:val="0"/>
          <w:caps w:val="0"/>
          <w:szCs w:val="22"/>
        </w:rPr>
        <w:t>SAP (Enterprise Resource Planning) course in Udemy – April 2020</w:t>
      </w:r>
      <w:bookmarkStart w:id="0" w:name="_GoBack"/>
      <w:bookmarkEnd w:id="0"/>
    </w:p>
    <w:p w14:paraId="320C8101" w14:textId="77777777" w:rsidR="00F47FF1" w:rsidRDefault="00F47FF1" w:rsidP="00F47FF1">
      <w:pPr>
        <w:pStyle w:val="ListParagraph"/>
        <w:rPr>
          <w:b/>
          <w:caps/>
        </w:rPr>
      </w:pPr>
    </w:p>
    <w:p w14:paraId="69EC8739" w14:textId="77777777" w:rsidR="00F47FF1" w:rsidRPr="00986D6F" w:rsidRDefault="00F47FF1" w:rsidP="00F47FF1">
      <w:pPr>
        <w:pStyle w:val="Heading3"/>
        <w:ind w:left="1080"/>
        <w:rPr>
          <w:rFonts w:eastAsiaTheme="minorHAnsi" w:cstheme="minorBidi"/>
          <w:b w:val="0"/>
          <w:caps w:val="0"/>
          <w:szCs w:val="22"/>
        </w:rPr>
      </w:pPr>
    </w:p>
    <w:p w14:paraId="482443C4" w14:textId="77777777" w:rsidR="006535F9" w:rsidRPr="00986D6F" w:rsidRDefault="006535F9" w:rsidP="006535F9">
      <w:pPr>
        <w:pStyle w:val="Heading3"/>
        <w:ind w:left="1080"/>
        <w:rPr>
          <w:rFonts w:eastAsiaTheme="minorHAnsi" w:cstheme="minorBidi"/>
          <w:b w:val="0"/>
          <w:caps w:val="0"/>
          <w:szCs w:val="22"/>
        </w:rPr>
      </w:pPr>
    </w:p>
    <w:p w14:paraId="3CAFDD2F" w14:textId="77777777" w:rsidR="00986D6F" w:rsidRPr="004673B9" w:rsidRDefault="00986D6F" w:rsidP="00986D6F">
      <w:pPr>
        <w:rPr>
          <w:rFonts w:eastAsia="Times New Roman" w:cstheme="minorHAnsi"/>
          <w:sz w:val="18"/>
          <w:szCs w:val="18"/>
        </w:rPr>
      </w:pPr>
    </w:p>
    <w:p w14:paraId="41C52CB7" w14:textId="77777777" w:rsidR="00B51D1B" w:rsidRPr="006E1507" w:rsidRDefault="00B51D1B" w:rsidP="00986D6F">
      <w:pPr>
        <w:pStyle w:val="ListParagraph"/>
      </w:pPr>
    </w:p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F8E7" w14:textId="77777777" w:rsidR="007C2E7A" w:rsidRDefault="007C2E7A" w:rsidP="0068194B">
      <w:r>
        <w:separator/>
      </w:r>
    </w:p>
    <w:p w14:paraId="287CA4BD" w14:textId="77777777" w:rsidR="007C2E7A" w:rsidRDefault="007C2E7A"/>
    <w:p w14:paraId="50C8B2F0" w14:textId="77777777" w:rsidR="007C2E7A" w:rsidRDefault="007C2E7A"/>
  </w:endnote>
  <w:endnote w:type="continuationSeparator" w:id="0">
    <w:p w14:paraId="2149532A" w14:textId="77777777" w:rsidR="007C2E7A" w:rsidRDefault="007C2E7A" w:rsidP="0068194B">
      <w:r>
        <w:continuationSeparator/>
      </w:r>
    </w:p>
    <w:p w14:paraId="15084967" w14:textId="77777777" w:rsidR="007C2E7A" w:rsidRDefault="007C2E7A"/>
    <w:p w14:paraId="79F4B168" w14:textId="77777777" w:rsidR="007C2E7A" w:rsidRDefault="007C2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79DF6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D982" w14:textId="77777777" w:rsidR="007C2E7A" w:rsidRDefault="007C2E7A" w:rsidP="0068194B">
      <w:r>
        <w:separator/>
      </w:r>
    </w:p>
    <w:p w14:paraId="5F2331A2" w14:textId="77777777" w:rsidR="007C2E7A" w:rsidRDefault="007C2E7A"/>
    <w:p w14:paraId="6433F2C9" w14:textId="77777777" w:rsidR="007C2E7A" w:rsidRDefault="007C2E7A"/>
  </w:footnote>
  <w:footnote w:type="continuationSeparator" w:id="0">
    <w:p w14:paraId="6FD8FA69" w14:textId="77777777" w:rsidR="007C2E7A" w:rsidRDefault="007C2E7A" w:rsidP="0068194B">
      <w:r>
        <w:continuationSeparator/>
      </w:r>
    </w:p>
    <w:p w14:paraId="720B75D8" w14:textId="77777777" w:rsidR="007C2E7A" w:rsidRDefault="007C2E7A"/>
    <w:p w14:paraId="3CB4C84B" w14:textId="77777777" w:rsidR="007C2E7A" w:rsidRDefault="007C2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5778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4438F4" wp14:editId="1849A2A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C6CB58E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6421E43"/>
    <w:multiLevelType w:val="hybridMultilevel"/>
    <w:tmpl w:val="A59E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F22E26"/>
    <w:multiLevelType w:val="hybridMultilevel"/>
    <w:tmpl w:val="28D4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0123B"/>
    <w:multiLevelType w:val="hybridMultilevel"/>
    <w:tmpl w:val="8C7C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82D22"/>
    <w:multiLevelType w:val="hybridMultilevel"/>
    <w:tmpl w:val="45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6DB071E"/>
    <w:multiLevelType w:val="hybridMultilevel"/>
    <w:tmpl w:val="839C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A"/>
    <w:rsid w:val="000001EF"/>
    <w:rsid w:val="0000667D"/>
    <w:rsid w:val="00007322"/>
    <w:rsid w:val="00007728"/>
    <w:rsid w:val="00024584"/>
    <w:rsid w:val="00024730"/>
    <w:rsid w:val="00036998"/>
    <w:rsid w:val="00055663"/>
    <w:rsid w:val="00055E95"/>
    <w:rsid w:val="0007021F"/>
    <w:rsid w:val="000B2BA5"/>
    <w:rsid w:val="000F2F8C"/>
    <w:rsid w:val="0010006E"/>
    <w:rsid w:val="001045A8"/>
    <w:rsid w:val="00114A91"/>
    <w:rsid w:val="0013763B"/>
    <w:rsid w:val="001427E1"/>
    <w:rsid w:val="00163668"/>
    <w:rsid w:val="00171566"/>
    <w:rsid w:val="00174676"/>
    <w:rsid w:val="001755A8"/>
    <w:rsid w:val="00184014"/>
    <w:rsid w:val="001913DA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6BD"/>
    <w:rsid w:val="002647D3"/>
    <w:rsid w:val="00275EAE"/>
    <w:rsid w:val="00294998"/>
    <w:rsid w:val="00297F18"/>
    <w:rsid w:val="002A1945"/>
    <w:rsid w:val="002B2958"/>
    <w:rsid w:val="002B3FC8"/>
    <w:rsid w:val="002B4354"/>
    <w:rsid w:val="002D23C5"/>
    <w:rsid w:val="002D6137"/>
    <w:rsid w:val="002E7E61"/>
    <w:rsid w:val="002F05E5"/>
    <w:rsid w:val="002F254D"/>
    <w:rsid w:val="002F30E4"/>
    <w:rsid w:val="002F376E"/>
    <w:rsid w:val="00307140"/>
    <w:rsid w:val="0031556D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2DE7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2567B"/>
    <w:rsid w:val="0054734A"/>
    <w:rsid w:val="00566A35"/>
    <w:rsid w:val="0056701E"/>
    <w:rsid w:val="005740D7"/>
    <w:rsid w:val="005A0F26"/>
    <w:rsid w:val="005A1B10"/>
    <w:rsid w:val="005A60C7"/>
    <w:rsid w:val="005A6850"/>
    <w:rsid w:val="005B1B1B"/>
    <w:rsid w:val="005C5932"/>
    <w:rsid w:val="005D3CA7"/>
    <w:rsid w:val="005D4CC1"/>
    <w:rsid w:val="005F4B91"/>
    <w:rsid w:val="005F55D2"/>
    <w:rsid w:val="00600E9F"/>
    <w:rsid w:val="0062312F"/>
    <w:rsid w:val="00625F2C"/>
    <w:rsid w:val="006535F9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2E7A"/>
    <w:rsid w:val="007C606B"/>
    <w:rsid w:val="007E6A61"/>
    <w:rsid w:val="00801140"/>
    <w:rsid w:val="00803404"/>
    <w:rsid w:val="0081053A"/>
    <w:rsid w:val="00834955"/>
    <w:rsid w:val="00855B59"/>
    <w:rsid w:val="00860461"/>
    <w:rsid w:val="0086487C"/>
    <w:rsid w:val="00870B20"/>
    <w:rsid w:val="008829F8"/>
    <w:rsid w:val="00885897"/>
    <w:rsid w:val="008A6538"/>
    <w:rsid w:val="008C53D6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6D6F"/>
    <w:rsid w:val="009A3EE9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56C04"/>
    <w:rsid w:val="00A615E1"/>
    <w:rsid w:val="00A755E8"/>
    <w:rsid w:val="00A8791B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3C7"/>
    <w:rsid w:val="00BB4E51"/>
    <w:rsid w:val="00BD431F"/>
    <w:rsid w:val="00BE423E"/>
    <w:rsid w:val="00BF27BD"/>
    <w:rsid w:val="00BF61AC"/>
    <w:rsid w:val="00C45D57"/>
    <w:rsid w:val="00C47FA6"/>
    <w:rsid w:val="00C57FC6"/>
    <w:rsid w:val="00C66A7D"/>
    <w:rsid w:val="00C7708A"/>
    <w:rsid w:val="00C779DA"/>
    <w:rsid w:val="00C814F7"/>
    <w:rsid w:val="00CA4B4D"/>
    <w:rsid w:val="00CB35C3"/>
    <w:rsid w:val="00CB6F9F"/>
    <w:rsid w:val="00CD323D"/>
    <w:rsid w:val="00CE4030"/>
    <w:rsid w:val="00CE64B3"/>
    <w:rsid w:val="00CF1A49"/>
    <w:rsid w:val="00D0630C"/>
    <w:rsid w:val="00D243A9"/>
    <w:rsid w:val="00D305E5"/>
    <w:rsid w:val="00D37CD3"/>
    <w:rsid w:val="00D556E0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C701F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3A85"/>
    <w:rsid w:val="00EF51D9"/>
    <w:rsid w:val="00F130DD"/>
    <w:rsid w:val="00F24884"/>
    <w:rsid w:val="00F476C4"/>
    <w:rsid w:val="00F47FF1"/>
    <w:rsid w:val="00F61DF9"/>
    <w:rsid w:val="00F81960"/>
    <w:rsid w:val="00F8769D"/>
    <w:rsid w:val="00F9350C"/>
    <w:rsid w:val="00F94EB5"/>
    <w:rsid w:val="00F9624D"/>
    <w:rsid w:val="00F978A4"/>
    <w:rsid w:val="00FB31C1"/>
    <w:rsid w:val="00FB58F2"/>
    <w:rsid w:val="00FC6AEA"/>
    <w:rsid w:val="00FD3D13"/>
    <w:rsid w:val="00FE55A2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242EA"/>
  <w15:chartTrackingRefBased/>
  <w15:docId w15:val="{E51A5819-74CD-4132-B6A6-04C85258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nazari4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Tel:(650)-660-448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flornazar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82267A56984F859B512C7F5E1E1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4C23-4594-482D-A634-85EF0B16613E}"/>
      </w:docPartPr>
      <w:docPartBody>
        <w:p w:rsidR="00C23BE8" w:rsidRDefault="00D718C4">
          <w:pPr>
            <w:pStyle w:val="4C82267A56984F859B512C7F5E1E1C5C"/>
          </w:pPr>
          <w:r w:rsidRPr="00CF1A49">
            <w:t>Experience</w:t>
          </w:r>
        </w:p>
      </w:docPartBody>
    </w:docPart>
    <w:docPart>
      <w:docPartPr>
        <w:name w:val="399029560F3940E7BB6B4AB01B65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1A2C6-9C62-4206-AAF1-499BBE0C999A}"/>
      </w:docPartPr>
      <w:docPartBody>
        <w:p w:rsidR="00C23BE8" w:rsidRDefault="00D718C4">
          <w:pPr>
            <w:pStyle w:val="399029560F3940E7BB6B4AB01B65BB83"/>
          </w:pPr>
          <w:r w:rsidRPr="00CF1A49">
            <w:t>Education</w:t>
          </w:r>
        </w:p>
      </w:docPartBody>
    </w:docPart>
    <w:docPart>
      <w:docPartPr>
        <w:name w:val="CDCB1ED6374C4DD989F3798873363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89CD-E0E0-4600-B7CE-34E3AEFB7B68}"/>
      </w:docPartPr>
      <w:docPartBody>
        <w:p w:rsidR="00C23BE8" w:rsidRDefault="00D718C4">
          <w:pPr>
            <w:pStyle w:val="CDCB1ED6374C4DD989F3798873363B9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8"/>
    <w:rsid w:val="000D61D3"/>
    <w:rsid w:val="004628A9"/>
    <w:rsid w:val="00C23BE8"/>
    <w:rsid w:val="00D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5962F02A504FA2A12636EA41109AD9">
    <w:name w:val="3F5962F02A504FA2A12636EA41109AD9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432DCB2E13E847C7BFFBEC637A86D0A0">
    <w:name w:val="432DCB2E13E847C7BFFBEC637A86D0A0"/>
  </w:style>
  <w:style w:type="paragraph" w:customStyle="1" w:styleId="956E9D527C2C4E89AC588EFC50B9ABDA">
    <w:name w:val="956E9D527C2C4E89AC588EFC50B9ABDA"/>
  </w:style>
  <w:style w:type="paragraph" w:customStyle="1" w:styleId="8B522F55098742158E97FFE6D2E85EA6">
    <w:name w:val="8B522F55098742158E97FFE6D2E85EA6"/>
  </w:style>
  <w:style w:type="paragraph" w:customStyle="1" w:styleId="2EA05C678F854A4C9074884E040B7C0A">
    <w:name w:val="2EA05C678F854A4C9074884E040B7C0A"/>
  </w:style>
  <w:style w:type="paragraph" w:customStyle="1" w:styleId="6C89DDBB215641D0B5D19804F6420B92">
    <w:name w:val="6C89DDBB215641D0B5D19804F6420B92"/>
  </w:style>
  <w:style w:type="paragraph" w:customStyle="1" w:styleId="2805604B0F15441B92078C2C6A123DF8">
    <w:name w:val="2805604B0F15441B92078C2C6A123DF8"/>
  </w:style>
  <w:style w:type="paragraph" w:customStyle="1" w:styleId="FD857D339D6E46D2A340039B342BEE9C">
    <w:name w:val="FD857D339D6E46D2A340039B342BEE9C"/>
  </w:style>
  <w:style w:type="paragraph" w:customStyle="1" w:styleId="D6D4321B4F1947E0BDBD06E9CF046019">
    <w:name w:val="D6D4321B4F1947E0BDBD06E9CF046019"/>
  </w:style>
  <w:style w:type="paragraph" w:customStyle="1" w:styleId="0821649BD6834C6CBDC1C4CF5510DB0E">
    <w:name w:val="0821649BD6834C6CBDC1C4CF5510DB0E"/>
  </w:style>
  <w:style w:type="paragraph" w:customStyle="1" w:styleId="D3F11E3A06AF48FFAA34E130F4BB4E97">
    <w:name w:val="D3F11E3A06AF48FFAA34E130F4BB4E97"/>
  </w:style>
  <w:style w:type="paragraph" w:customStyle="1" w:styleId="4C82267A56984F859B512C7F5E1E1C5C">
    <w:name w:val="4C82267A56984F859B512C7F5E1E1C5C"/>
  </w:style>
  <w:style w:type="paragraph" w:customStyle="1" w:styleId="513FAF8856604A08B25B8F91062ADFB8">
    <w:name w:val="513FAF8856604A08B25B8F91062ADFB8"/>
  </w:style>
  <w:style w:type="paragraph" w:customStyle="1" w:styleId="F5677BD79014416C8D6BE63AA0A73F45">
    <w:name w:val="F5677BD79014416C8D6BE63AA0A73F45"/>
  </w:style>
  <w:style w:type="paragraph" w:customStyle="1" w:styleId="03FFA2FC271E49B4985BDE9C81B52BA7">
    <w:name w:val="03FFA2FC271E49B4985BDE9C81B52BA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0082382804A2424B9591462859906AD1">
    <w:name w:val="0082382804A2424B9591462859906AD1"/>
  </w:style>
  <w:style w:type="paragraph" w:customStyle="1" w:styleId="AA0492566E234E38AA01AFF2C71CD08E">
    <w:name w:val="AA0492566E234E38AA01AFF2C71CD08E"/>
  </w:style>
  <w:style w:type="paragraph" w:customStyle="1" w:styleId="459F8A4463E443BEACC86457E462520F">
    <w:name w:val="459F8A4463E443BEACC86457E462520F"/>
  </w:style>
  <w:style w:type="paragraph" w:customStyle="1" w:styleId="13D57907D4194C12A027AF483C4DDF1F">
    <w:name w:val="13D57907D4194C12A027AF483C4DDF1F"/>
  </w:style>
  <w:style w:type="paragraph" w:customStyle="1" w:styleId="C152566457DD4B9AB5F2B053F8B9A34C">
    <w:name w:val="C152566457DD4B9AB5F2B053F8B9A34C"/>
  </w:style>
  <w:style w:type="paragraph" w:customStyle="1" w:styleId="E51A8809928B41DEB906EEDFDD13A256">
    <w:name w:val="E51A8809928B41DEB906EEDFDD13A256"/>
  </w:style>
  <w:style w:type="paragraph" w:customStyle="1" w:styleId="4260FDCDA97F4E59840868F8598C18DD">
    <w:name w:val="4260FDCDA97F4E59840868F8598C18DD"/>
  </w:style>
  <w:style w:type="paragraph" w:customStyle="1" w:styleId="399029560F3940E7BB6B4AB01B65BB83">
    <w:name w:val="399029560F3940E7BB6B4AB01B65BB83"/>
  </w:style>
  <w:style w:type="paragraph" w:customStyle="1" w:styleId="D1991128D96F4189818ADE21DDA19DFD">
    <w:name w:val="D1991128D96F4189818ADE21DDA19DFD"/>
  </w:style>
  <w:style w:type="paragraph" w:customStyle="1" w:styleId="2597AEDEA0684184A4BBEC4102241D68">
    <w:name w:val="2597AEDEA0684184A4BBEC4102241D68"/>
  </w:style>
  <w:style w:type="paragraph" w:customStyle="1" w:styleId="B7950354773A492C94D36313B770BE5C">
    <w:name w:val="B7950354773A492C94D36313B770BE5C"/>
  </w:style>
  <w:style w:type="paragraph" w:customStyle="1" w:styleId="3A3BA40029F34F8D809871889FB5754F">
    <w:name w:val="3A3BA40029F34F8D809871889FB5754F"/>
  </w:style>
  <w:style w:type="paragraph" w:customStyle="1" w:styleId="2919134FC29C4AEF93F4D91CB18627EC">
    <w:name w:val="2919134FC29C4AEF93F4D91CB18627EC"/>
  </w:style>
  <w:style w:type="paragraph" w:customStyle="1" w:styleId="C5DF4C8985FB4474BF68726AA189CB56">
    <w:name w:val="C5DF4C8985FB4474BF68726AA189CB56"/>
  </w:style>
  <w:style w:type="paragraph" w:customStyle="1" w:styleId="2B8074E0673241DFAED25B98828BF5E9">
    <w:name w:val="2B8074E0673241DFAED25B98828BF5E9"/>
  </w:style>
  <w:style w:type="paragraph" w:customStyle="1" w:styleId="CB2CB7C3413649618EE4713CEB72E079">
    <w:name w:val="CB2CB7C3413649618EE4713CEB72E079"/>
  </w:style>
  <w:style w:type="paragraph" w:customStyle="1" w:styleId="492F5B737D56413CBE4CAC2041201570">
    <w:name w:val="492F5B737D56413CBE4CAC2041201570"/>
  </w:style>
  <w:style w:type="paragraph" w:customStyle="1" w:styleId="7CA47F19042F420F9A9A4C2E457FE46C">
    <w:name w:val="7CA47F19042F420F9A9A4C2E457FE46C"/>
  </w:style>
  <w:style w:type="paragraph" w:customStyle="1" w:styleId="CDCB1ED6374C4DD989F3798873363B9F">
    <w:name w:val="CDCB1ED6374C4DD989F3798873363B9F"/>
  </w:style>
  <w:style w:type="paragraph" w:customStyle="1" w:styleId="5EA48F9785DD41BDB4BDD417BDEAE77E">
    <w:name w:val="5EA48F9785DD41BDB4BDD417BDEAE77E"/>
  </w:style>
  <w:style w:type="paragraph" w:customStyle="1" w:styleId="7008E0DC6ADE44C1BBD17A79D900B406">
    <w:name w:val="7008E0DC6ADE44C1BBD17A79D900B406"/>
  </w:style>
  <w:style w:type="paragraph" w:customStyle="1" w:styleId="FF9CF129B20241FE9C959191264CDA8B">
    <w:name w:val="FF9CF129B20241FE9C959191264CDA8B"/>
  </w:style>
  <w:style w:type="paragraph" w:customStyle="1" w:styleId="DFDEA2426E224F1DBB4BEA877ECDE1F4">
    <w:name w:val="DFDEA2426E224F1DBB4BEA877ECDE1F4"/>
  </w:style>
  <w:style w:type="paragraph" w:customStyle="1" w:styleId="CF293BBD969E479F8F4DD56061823E78">
    <w:name w:val="CF293BBD969E479F8F4DD56061823E78"/>
  </w:style>
  <w:style w:type="paragraph" w:customStyle="1" w:styleId="AFE3DF01E8594517B80DBA8942F64C03">
    <w:name w:val="AFE3DF01E8594517B80DBA8942F64C03"/>
  </w:style>
  <w:style w:type="paragraph" w:customStyle="1" w:styleId="31A006B736AE4AA9B34E2CBABAAB513C">
    <w:name w:val="31A006B736AE4AA9B34E2CBABAAB5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467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Mohammadi</dc:creator>
  <cp:keywords/>
  <dc:description/>
  <cp:lastModifiedBy>Flor Mohammadi</cp:lastModifiedBy>
  <cp:revision>28</cp:revision>
  <dcterms:created xsi:type="dcterms:W3CDTF">2020-04-01T07:30:00Z</dcterms:created>
  <dcterms:modified xsi:type="dcterms:W3CDTF">2020-04-15T05:09:00Z</dcterms:modified>
  <cp:category/>
</cp:coreProperties>
</file>