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1A4D9E" w:rsidRPr="00C6409B" w:rsidRDefault="00A546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409B">
        <w:rPr>
          <w:rFonts w:ascii="Times New Roman" w:eastAsia="Times New Roman" w:hAnsi="Times New Roman" w:cs="Times New Roman"/>
          <w:b/>
          <w:sz w:val="26"/>
          <w:szCs w:val="26"/>
        </w:rPr>
        <w:t>UN Food Systems Summit</w:t>
      </w:r>
    </w:p>
    <w:p w14:paraId="00000002" w14:textId="1732875E" w:rsidR="001A4D9E" w:rsidRDefault="005A5A8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s</w:t>
      </w:r>
      <w:r w:rsidR="00A54698">
        <w:rPr>
          <w:rFonts w:ascii="Times New Roman" w:eastAsia="Times New Roman" w:hAnsi="Times New Roman" w:cs="Times New Roman"/>
        </w:rPr>
        <w:t xml:space="preserve">tatus of </w:t>
      </w:r>
      <w:r w:rsidR="0088799B">
        <w:rPr>
          <w:rFonts w:ascii="Times New Roman" w:eastAsia="Times New Roman" w:hAnsi="Times New Roman" w:cs="Times New Roman"/>
        </w:rPr>
        <w:t>process</w:t>
      </w:r>
      <w:r w:rsidR="00A54698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>potential</w:t>
      </w:r>
      <w:r w:rsidR="00A54698">
        <w:rPr>
          <w:rFonts w:ascii="Times New Roman" w:eastAsia="Times New Roman" w:hAnsi="Times New Roman" w:cs="Times New Roman"/>
        </w:rPr>
        <w:t xml:space="preserve"> outcomes</w:t>
      </w:r>
    </w:p>
    <w:p w14:paraId="00000003" w14:textId="77777777" w:rsidR="001A4D9E" w:rsidRDefault="001A4D9E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1A4D9E" w:rsidRDefault="00A54698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Member States question opaque, secretariat-led process and unclear outcomes</w:t>
      </w:r>
    </w:p>
    <w:p w14:paraId="00000006" w14:textId="54F2E2B1" w:rsidR="001A4D9E" w:rsidRDefault="00A5469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Special Envoy for the Food Systems Summit (UNFSS) hosted a consultation April 23 in which multiple member states (including Brazil, India, Chile, and Norway) raised serious concerns about:</w:t>
      </w:r>
    </w:p>
    <w:p w14:paraId="00000007" w14:textId="77777777" w:rsidR="001A4D9E" w:rsidRDefault="00A54698" w:rsidP="003A6D26">
      <w:pPr>
        <w:numPr>
          <w:ilvl w:val="0"/>
          <w:numId w:val="2"/>
        </w:numPr>
        <w:spacing w:line="240" w:lineRule="auto"/>
        <w:ind w:left="36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 States’ limited ability to participate in and provide oversight for UNFSS </w:t>
      </w:r>
      <w:proofErr w:type="gramStart"/>
      <w:r>
        <w:rPr>
          <w:rFonts w:ascii="Times New Roman" w:eastAsia="Times New Roman" w:hAnsi="Times New Roman" w:cs="Times New Roman"/>
        </w:rPr>
        <w:t>preparations;</w:t>
      </w:r>
      <w:proofErr w:type="gramEnd"/>
    </w:p>
    <w:p w14:paraId="00000008" w14:textId="070ACE2F" w:rsidR="001A4D9E" w:rsidRDefault="00A54698" w:rsidP="003A6D26">
      <w:pPr>
        <w:numPr>
          <w:ilvl w:val="0"/>
          <w:numId w:val="2"/>
        </w:numPr>
        <w:spacing w:line="240" w:lineRule="auto"/>
        <w:ind w:left="36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Lack of information </w:t>
      </w:r>
      <w:r w:rsidR="00EA2A60"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</w:rPr>
        <w:t xml:space="preserve"> the format and agenda of the July ministerial and September </w:t>
      </w:r>
      <w:proofErr w:type="gramStart"/>
      <w:r w:rsidR="00EA2A6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ummit;</w:t>
      </w:r>
      <w:proofErr w:type="gramEnd"/>
    </w:p>
    <w:p w14:paraId="00000009" w14:textId="40EFB2AF" w:rsidR="001A4D9E" w:rsidRDefault="00A54698" w:rsidP="003A6D26">
      <w:pPr>
        <w:numPr>
          <w:ilvl w:val="0"/>
          <w:numId w:val="2"/>
        </w:numPr>
        <w:spacing w:line="240" w:lineRule="auto"/>
        <w:ind w:left="36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Lack of information </w:t>
      </w:r>
      <w:r w:rsidR="00EA2A60">
        <w:rPr>
          <w:rFonts w:ascii="Times New Roman" w:eastAsia="Times New Roman" w:hAnsi="Times New Roman" w:cs="Times New Roman"/>
        </w:rPr>
        <w:t>and transparency</w:t>
      </w:r>
      <w:r>
        <w:rPr>
          <w:rFonts w:ascii="Times New Roman" w:eastAsia="Times New Roman" w:hAnsi="Times New Roman" w:cs="Times New Roman"/>
        </w:rPr>
        <w:t xml:space="preserve"> </w:t>
      </w:r>
      <w:r w:rsidR="00EA2A60"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</w:rPr>
        <w:t xml:space="preserve"> format, content, and status of any </w:t>
      </w:r>
      <w:r w:rsidR="00EA2A60">
        <w:rPr>
          <w:rFonts w:ascii="Times New Roman" w:eastAsia="Times New Roman" w:hAnsi="Times New Roman" w:cs="Times New Roman"/>
        </w:rPr>
        <w:t xml:space="preserve">Summit </w:t>
      </w:r>
      <w:r>
        <w:rPr>
          <w:rFonts w:ascii="Times New Roman" w:eastAsia="Times New Roman" w:hAnsi="Times New Roman" w:cs="Times New Roman"/>
        </w:rPr>
        <w:t>outcome documents and whether they will be considered “endorsed” by Summit participants.</w:t>
      </w:r>
    </w:p>
    <w:p w14:paraId="0000000A" w14:textId="77777777" w:rsidR="001A4D9E" w:rsidRDefault="001A4D9E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D" w14:textId="0E8BF3F8" w:rsidR="001A4D9E" w:rsidRDefault="00C6409B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A54698">
        <w:rPr>
          <w:rFonts w:ascii="Times New Roman" w:eastAsia="Times New Roman" w:hAnsi="Times New Roman" w:cs="Times New Roman"/>
          <w:b/>
          <w:u w:val="single"/>
        </w:rPr>
        <w:t>“</w:t>
      </w:r>
      <w:r w:rsidR="00EA2A60">
        <w:rPr>
          <w:rFonts w:ascii="Times New Roman" w:eastAsia="Times New Roman" w:hAnsi="Times New Roman" w:cs="Times New Roman"/>
          <w:b/>
          <w:u w:val="single"/>
        </w:rPr>
        <w:t>G</w:t>
      </w:r>
      <w:r w:rsidR="00A54698">
        <w:rPr>
          <w:rFonts w:ascii="Times New Roman" w:eastAsia="Times New Roman" w:hAnsi="Times New Roman" w:cs="Times New Roman"/>
          <w:b/>
          <w:u w:val="single"/>
        </w:rPr>
        <w:t>ame changer</w:t>
      </w:r>
      <w:r>
        <w:rPr>
          <w:rFonts w:ascii="Times New Roman" w:eastAsia="Times New Roman" w:hAnsi="Times New Roman" w:cs="Times New Roman"/>
          <w:b/>
          <w:u w:val="single"/>
        </w:rPr>
        <w:t>s</w:t>
      </w:r>
      <w:r w:rsidR="00A54698">
        <w:rPr>
          <w:rFonts w:ascii="Times New Roman" w:eastAsia="Times New Roman" w:hAnsi="Times New Roman" w:cs="Times New Roman"/>
          <w:b/>
          <w:u w:val="single"/>
        </w:rPr>
        <w:t>” lack consistenc</w:t>
      </w:r>
      <w:r w:rsidR="00EA2A60">
        <w:rPr>
          <w:rFonts w:ascii="Times New Roman" w:eastAsia="Times New Roman" w:hAnsi="Times New Roman" w:cs="Times New Roman"/>
          <w:b/>
          <w:u w:val="single"/>
        </w:rPr>
        <w:t>y,</w:t>
      </w:r>
      <w:r w:rsidR="00A54698">
        <w:rPr>
          <w:rFonts w:ascii="Times New Roman" w:eastAsia="Times New Roman" w:hAnsi="Times New Roman" w:cs="Times New Roman"/>
          <w:b/>
          <w:u w:val="single"/>
        </w:rPr>
        <w:t xml:space="preserve"> scientific evidence, and </w:t>
      </w:r>
      <w:r w:rsidR="00EA2A60">
        <w:rPr>
          <w:rFonts w:ascii="Times New Roman" w:eastAsia="Times New Roman" w:hAnsi="Times New Roman" w:cs="Times New Roman"/>
          <w:b/>
          <w:u w:val="single"/>
        </w:rPr>
        <w:t>exclude many perspectives</w:t>
      </w:r>
    </w:p>
    <w:p w14:paraId="00000011" w14:textId="3BA4352A" w:rsidR="001A4D9E" w:rsidRDefault="00A5469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of the five UNFSS action tracks published </w:t>
      </w:r>
      <w:r w:rsidR="00C6409B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“synthesis paper,” highlighting solutions action track leaders believe should be advanced.</w:t>
      </w:r>
      <w:r w:rsidR="00EA2A60">
        <w:rPr>
          <w:rFonts w:ascii="Times New Roman" w:eastAsia="Times New Roman" w:hAnsi="Times New Roman" w:cs="Times New Roman"/>
        </w:rPr>
        <w:t xml:space="preserve"> Many of the</w:t>
      </w:r>
      <w:r>
        <w:rPr>
          <w:rFonts w:ascii="Times New Roman" w:eastAsia="Times New Roman" w:hAnsi="Times New Roman" w:cs="Times New Roman"/>
        </w:rPr>
        <w:t xml:space="preserve"> so-called “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game changers</w:t>
        </w:r>
      </w:hyperlink>
      <w:r>
        <w:rPr>
          <w:rFonts w:ascii="Times New Roman" w:eastAsia="Times New Roman" w:hAnsi="Times New Roman" w:cs="Times New Roman"/>
        </w:rPr>
        <w:t xml:space="preserve">” propose punitive restrictions on specific foods, including nutrient-dense meat and dairy; take a negative view of modern agriculture and international trade; and miss opportunities to reflect the innovation and efficiency embodied in U.S. policy and practice. </w:t>
      </w:r>
      <w:r w:rsidR="00C6409B">
        <w:rPr>
          <w:rFonts w:ascii="Times New Roman" w:eastAsia="Times New Roman" w:hAnsi="Times New Roman" w:cs="Times New Roman"/>
        </w:rPr>
        <w:t>Efforts focused around promoting s</w:t>
      </w:r>
      <w:r>
        <w:rPr>
          <w:rFonts w:ascii="Times New Roman" w:eastAsia="Times New Roman" w:hAnsi="Times New Roman" w:cs="Times New Roman"/>
        </w:rPr>
        <w:t xml:space="preserve">ustainable productivity, efficiency, and resilient crop and livestock production are not </w:t>
      </w:r>
      <w:r w:rsidR="00C6409B">
        <w:rPr>
          <w:rFonts w:ascii="Times New Roman" w:eastAsia="Times New Roman" w:hAnsi="Times New Roman" w:cs="Times New Roman"/>
        </w:rPr>
        <w:t xml:space="preserve">yet </w:t>
      </w:r>
      <w:r>
        <w:rPr>
          <w:rFonts w:ascii="Times New Roman" w:eastAsia="Times New Roman" w:hAnsi="Times New Roman" w:cs="Times New Roman"/>
        </w:rPr>
        <w:t xml:space="preserve">well reflected in current UNFSS preparations. </w:t>
      </w:r>
    </w:p>
    <w:p w14:paraId="00000012" w14:textId="77777777" w:rsidR="001A4D9E" w:rsidRDefault="001A4D9E">
      <w:pPr>
        <w:spacing w:line="240" w:lineRule="auto"/>
        <w:rPr>
          <w:rFonts w:ascii="Times New Roman" w:eastAsia="Times New Roman" w:hAnsi="Times New Roman" w:cs="Times New Roman"/>
        </w:rPr>
      </w:pPr>
    </w:p>
    <w:p w14:paraId="1B492BC5" w14:textId="1C6BD801" w:rsidR="00C6409B" w:rsidRDefault="00A54698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 of the most problematic “game changers” currently being advanced by the UN include:</w:t>
      </w:r>
    </w:p>
    <w:p w14:paraId="37CCFDE2" w14:textId="11E963B5" w:rsidR="00D04ECC" w:rsidRPr="00D04ECC" w:rsidRDefault="00A54698" w:rsidP="00D04ECC">
      <w:pPr>
        <w:widowControl w:val="0"/>
        <w:numPr>
          <w:ilvl w:val="0"/>
          <w:numId w:val="1"/>
        </w:numPr>
        <w:spacing w:line="240" w:lineRule="auto"/>
        <w:ind w:left="36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Solution 1.3 </w:t>
      </w:r>
      <w:r w:rsidR="00D04ECC">
        <w:rPr>
          <w:rFonts w:ascii="Times New Roman" w:eastAsia="Times New Roman" w:hAnsi="Times New Roman" w:cs="Times New Roman"/>
          <w:u w:val="single"/>
        </w:rPr>
        <w:t xml:space="preserve">- </w:t>
      </w:r>
      <w:r>
        <w:rPr>
          <w:rFonts w:ascii="Times New Roman" w:eastAsia="Times New Roman" w:hAnsi="Times New Roman" w:cs="Times New Roman"/>
          <w:u w:val="single"/>
        </w:rPr>
        <w:t>Fiscal Policy</w:t>
      </w:r>
      <w:r w:rsidR="00D04ECC" w:rsidRPr="00D04ECC">
        <w:rPr>
          <w:rFonts w:ascii="Times New Roman" w:eastAsia="Times New Roman" w:hAnsi="Times New Roman" w:cs="Times New Roman"/>
        </w:rPr>
        <w:t xml:space="preserve"> </w:t>
      </w:r>
      <w:r w:rsidR="00D04ECC" w:rsidRPr="00D04ECC">
        <w:rPr>
          <w:rFonts w:ascii="Times New Roman" w:eastAsia="Times New Roman" w:hAnsi="Times New Roman" w:cs="Times New Roman"/>
          <w:i/>
          <w:iCs/>
        </w:rPr>
        <w:t>(No single author or source identified)</w:t>
      </w:r>
    </w:p>
    <w:p w14:paraId="0128A3D2" w14:textId="32927631" w:rsidR="00D04ECC" w:rsidRDefault="00A54698" w:rsidP="00D04ECC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Calls for taxes on “unhealthy foods” (including sugar-sweetened beverages, which the WHO has defined to include dairy beverages); taxes “related to carbon footprint”; subsidies for “healthy foods”; and an “income transfer model.”</w:t>
      </w:r>
    </w:p>
    <w:p w14:paraId="7AE5BDF9" w14:textId="77777777" w:rsidR="00C6409B" w:rsidRDefault="00C6409B" w:rsidP="00C6409B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213976F4" w14:textId="4346A8FE" w:rsidR="00D04ECC" w:rsidRDefault="00A54698" w:rsidP="003A6D26">
      <w:pPr>
        <w:widowControl w:val="0"/>
        <w:numPr>
          <w:ilvl w:val="0"/>
          <w:numId w:val="1"/>
        </w:numPr>
        <w:spacing w:line="240" w:lineRule="auto"/>
        <w:ind w:left="36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Solution 2.8 </w:t>
      </w:r>
      <w:r w:rsidR="00D04ECC">
        <w:rPr>
          <w:rFonts w:ascii="Times New Roman" w:eastAsia="Times New Roman" w:hAnsi="Times New Roman" w:cs="Times New Roman"/>
          <w:u w:val="single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u w:val="single"/>
        </w:rPr>
        <w:t>Labeling</w:t>
      </w:r>
      <w:proofErr w:type="spellEnd"/>
      <w:r w:rsidR="00D04ECC" w:rsidRPr="00D04ECC">
        <w:rPr>
          <w:rFonts w:ascii="Times New Roman" w:eastAsia="Times New Roman" w:hAnsi="Times New Roman" w:cs="Times New Roman"/>
        </w:rPr>
        <w:t xml:space="preserve"> </w:t>
      </w:r>
      <w:r w:rsidR="00D04ECC" w:rsidRPr="00D04ECC">
        <w:rPr>
          <w:rFonts w:ascii="Times New Roman" w:eastAsia="Times New Roman" w:hAnsi="Times New Roman" w:cs="Times New Roman"/>
          <w:i/>
          <w:iCs/>
        </w:rPr>
        <w:t>(</w:t>
      </w:r>
      <w:r w:rsidR="00226104">
        <w:rPr>
          <w:rFonts w:ascii="Times New Roman" w:eastAsia="Times New Roman" w:hAnsi="Times New Roman" w:cs="Times New Roman"/>
          <w:i/>
          <w:iCs/>
        </w:rPr>
        <w:t xml:space="preserve">Sources: </w:t>
      </w:r>
      <w:r w:rsidR="00D04ECC" w:rsidRPr="00D04ECC">
        <w:rPr>
          <w:rFonts w:ascii="Times New Roman" w:eastAsia="Times New Roman" w:hAnsi="Times New Roman" w:cs="Times New Roman"/>
          <w:i/>
          <w:iCs/>
        </w:rPr>
        <w:t>World Health Organization, World Obesity Federation)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5" w14:textId="37610CEB" w:rsidR="001A4D9E" w:rsidRDefault="00A54698" w:rsidP="00D04ECC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Conflates nutrition and environmental “badging” (i.e., interpretive front of pack </w:t>
      </w:r>
      <w:proofErr w:type="spellStart"/>
      <w:r>
        <w:rPr>
          <w:rFonts w:ascii="Times New Roman" w:eastAsia="Times New Roman" w:hAnsi="Times New Roman" w:cs="Times New Roman"/>
        </w:rPr>
        <w:t>labeling</w:t>
      </w:r>
      <w:proofErr w:type="spellEnd"/>
      <w:r>
        <w:rPr>
          <w:rFonts w:ascii="Times New Roman" w:eastAsia="Times New Roman" w:hAnsi="Times New Roman" w:cs="Times New Roman"/>
        </w:rPr>
        <w:t xml:space="preserve">) and claims without evidence that “FOPL is a recognized cost-effective policy to address the rising prevalence of obesity, NCDs and climate change.” </w:t>
      </w:r>
    </w:p>
    <w:p w14:paraId="3B52E3AF" w14:textId="77777777" w:rsidR="00C6409B" w:rsidRDefault="00C6409B" w:rsidP="00C6409B">
      <w:pPr>
        <w:pStyle w:val="ListParagraph"/>
        <w:rPr>
          <w:rFonts w:ascii="Times New Roman" w:eastAsia="Times New Roman" w:hAnsi="Times New Roman" w:cs="Times New Roman"/>
        </w:rPr>
      </w:pPr>
    </w:p>
    <w:p w14:paraId="6F850EA3" w14:textId="1210D29C" w:rsidR="00D04ECC" w:rsidRPr="00D04ECC" w:rsidRDefault="00A54698" w:rsidP="00D04ECC">
      <w:pPr>
        <w:widowControl w:val="0"/>
        <w:numPr>
          <w:ilvl w:val="0"/>
          <w:numId w:val="1"/>
        </w:numPr>
        <w:spacing w:line="240" w:lineRule="auto"/>
        <w:ind w:left="360" w:hanging="180"/>
        <w:rPr>
          <w:rFonts w:ascii="Times New Roman" w:eastAsia="Times New Roman" w:hAnsi="Times New Roman" w:cs="Times New Roman"/>
          <w:i/>
          <w:iCs/>
          <w:lang w:val="en-US"/>
        </w:rPr>
      </w:pPr>
      <w:r>
        <w:rPr>
          <w:rFonts w:ascii="Times New Roman" w:eastAsia="Times New Roman" w:hAnsi="Times New Roman" w:cs="Times New Roman"/>
          <w:u w:val="single"/>
        </w:rPr>
        <w:t xml:space="preserve">Solution 2.10 </w:t>
      </w:r>
      <w:r w:rsidR="00D04ECC">
        <w:rPr>
          <w:rFonts w:ascii="Times New Roman" w:eastAsia="Times New Roman" w:hAnsi="Times New Roman" w:cs="Times New Roman"/>
          <w:u w:val="single"/>
        </w:rPr>
        <w:t xml:space="preserve">- </w:t>
      </w:r>
      <w:r>
        <w:rPr>
          <w:rFonts w:ascii="Times New Roman" w:eastAsia="Times New Roman" w:hAnsi="Times New Roman" w:cs="Times New Roman"/>
          <w:u w:val="single"/>
        </w:rPr>
        <w:t>Demand package</w:t>
      </w:r>
      <w:r w:rsidR="00D04ECC" w:rsidRPr="00D04ECC">
        <w:rPr>
          <w:rFonts w:ascii="Times New Roman" w:eastAsia="Times New Roman" w:hAnsi="Times New Roman" w:cs="Times New Roman"/>
        </w:rPr>
        <w:t xml:space="preserve"> </w:t>
      </w:r>
      <w:r w:rsidR="00D04ECC">
        <w:rPr>
          <w:rFonts w:ascii="Times New Roman" w:eastAsia="Times New Roman" w:hAnsi="Times New Roman" w:cs="Times New Roman"/>
          <w:i/>
          <w:iCs/>
        </w:rPr>
        <w:t>(Named sources include</w:t>
      </w:r>
      <w:r w:rsidR="00D04ECC" w:rsidRPr="00D04ECC">
        <w:rPr>
          <w:rFonts w:ascii="Times New Roman" w:eastAsia="Times New Roman" w:hAnsi="Times New Roman" w:cs="Times New Roman"/>
          <w:i/>
          <w:iCs/>
          <w:lang w:val="en-US"/>
        </w:rPr>
        <w:t xml:space="preserve"> CGIAR, GAIN, Copenhagen Business School, World Obesity Federation, World Resources Institute, NCD Allianc</w:t>
      </w:r>
      <w:r w:rsidR="00D04ECC">
        <w:rPr>
          <w:rFonts w:ascii="Times New Roman" w:eastAsia="Times New Roman" w:hAnsi="Times New Roman" w:cs="Times New Roman"/>
          <w:i/>
          <w:iCs/>
          <w:lang w:val="en-US"/>
        </w:rPr>
        <w:t>e)</w:t>
      </w:r>
    </w:p>
    <w:p w14:paraId="00000016" w14:textId="21969924" w:rsidR="001A4D9E" w:rsidRDefault="00A54698" w:rsidP="00226104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Admits that the impacts of “on-pack labels, dietary guidelines, limitations on advertising, controls on retail distribution and display and variable tax rates</w:t>
      </w:r>
      <w:r w:rsidR="00C6409B">
        <w:rPr>
          <w:rFonts w:ascii="Times New Roman" w:eastAsia="Times New Roman" w:hAnsi="Times New Roman" w:cs="Times New Roman"/>
        </w:rPr>
        <w:t xml:space="preserve"> on certain foods</w:t>
      </w:r>
      <w:r>
        <w:rPr>
          <w:rFonts w:ascii="Times New Roman" w:eastAsia="Times New Roman" w:hAnsi="Times New Roman" w:cs="Times New Roman"/>
        </w:rPr>
        <w:t>” are actually “modest</w:t>
      </w:r>
      <w:r w:rsidR="00226104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 xml:space="preserve"> but claims that</w:t>
      </w:r>
      <w:r w:rsidR="00D04ECC">
        <w:rPr>
          <w:rFonts w:ascii="Times New Roman" w:eastAsia="Times New Roman" w:hAnsi="Times New Roman" w:cs="Times New Roman"/>
        </w:rPr>
        <w:t xml:space="preserve"> </w:t>
      </w:r>
      <w:r w:rsidR="00226104">
        <w:rPr>
          <w:rFonts w:ascii="Times New Roman" w:eastAsia="Times New Roman" w:hAnsi="Times New Roman" w:cs="Times New Roman"/>
        </w:rPr>
        <w:t>“more substantial” changes are possible</w:t>
      </w:r>
      <w:r>
        <w:rPr>
          <w:rFonts w:ascii="Times New Roman" w:eastAsia="Times New Roman" w:hAnsi="Times New Roman" w:cs="Times New Roman"/>
        </w:rPr>
        <w:t xml:space="preserve"> “when brought together as a </w:t>
      </w:r>
      <w:r w:rsidR="00226104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package of interventions</w:t>
      </w:r>
      <w:r w:rsidR="00226104">
        <w:rPr>
          <w:rFonts w:ascii="Times New Roman" w:eastAsia="Times New Roman" w:hAnsi="Times New Roman" w:cs="Times New Roman"/>
        </w:rPr>
        <w:t>.”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EDC44F" w14:textId="77777777" w:rsidR="00C6409B" w:rsidRDefault="00C6409B" w:rsidP="00C6409B">
      <w:pPr>
        <w:pStyle w:val="ListParagraph"/>
        <w:rPr>
          <w:rFonts w:ascii="Times New Roman" w:eastAsia="Times New Roman" w:hAnsi="Times New Roman" w:cs="Times New Roman"/>
        </w:rPr>
      </w:pPr>
    </w:p>
    <w:p w14:paraId="37185615" w14:textId="226F2B35" w:rsidR="00226104" w:rsidRPr="00226104" w:rsidRDefault="00A54698" w:rsidP="003A6D26">
      <w:pPr>
        <w:widowControl w:val="0"/>
        <w:numPr>
          <w:ilvl w:val="0"/>
          <w:numId w:val="1"/>
        </w:numPr>
        <w:spacing w:line="240" w:lineRule="auto"/>
        <w:ind w:left="36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Solution 2.15 </w:t>
      </w:r>
      <w:r w:rsidR="00226104">
        <w:rPr>
          <w:rFonts w:ascii="Times New Roman" w:eastAsia="Times New Roman" w:hAnsi="Times New Roman" w:cs="Times New Roman"/>
          <w:u w:val="single"/>
        </w:rPr>
        <w:t xml:space="preserve">- </w:t>
      </w:r>
      <w:r>
        <w:rPr>
          <w:rFonts w:ascii="Times New Roman" w:eastAsia="Times New Roman" w:hAnsi="Times New Roman" w:cs="Times New Roman"/>
          <w:u w:val="single"/>
        </w:rPr>
        <w:t>“Just Transition</w:t>
      </w:r>
      <w:r w:rsidR="00EA2A60">
        <w:rPr>
          <w:rFonts w:ascii="Times New Roman" w:eastAsia="Times New Roman" w:hAnsi="Times New Roman" w:cs="Times New Roman"/>
          <w:u w:val="single"/>
        </w:rPr>
        <w:t>”</w:t>
      </w:r>
      <w:r>
        <w:rPr>
          <w:rFonts w:ascii="Times New Roman" w:eastAsia="Times New Roman" w:hAnsi="Times New Roman" w:cs="Times New Roman"/>
        </w:rPr>
        <w:t xml:space="preserve"> </w:t>
      </w:r>
      <w:r w:rsidR="00226104">
        <w:rPr>
          <w:rFonts w:ascii="Times New Roman" w:eastAsia="Times New Roman" w:hAnsi="Times New Roman" w:cs="Times New Roman"/>
          <w:i/>
          <w:iCs/>
        </w:rPr>
        <w:t xml:space="preserve">(Source: </w:t>
      </w:r>
      <w:r w:rsidR="00226104" w:rsidRPr="00226104">
        <w:rPr>
          <w:rFonts w:ascii="Times New Roman" w:eastAsia="Times New Roman" w:hAnsi="Times New Roman" w:cs="Times New Roman"/>
          <w:i/>
          <w:iCs/>
        </w:rPr>
        <w:t>50x40</w:t>
      </w:r>
      <w:r w:rsidR="00226104">
        <w:rPr>
          <w:rFonts w:ascii="Times New Roman" w:eastAsia="Times New Roman" w:hAnsi="Times New Roman" w:cs="Times New Roman"/>
          <w:i/>
          <w:iCs/>
        </w:rPr>
        <w:t xml:space="preserve">) </w:t>
      </w:r>
    </w:p>
    <w:p w14:paraId="00000017" w14:textId="4DFF338A" w:rsidR="001A4D9E" w:rsidRDefault="00EA2A60" w:rsidP="00226104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Broadly claims</w:t>
      </w:r>
      <w:r w:rsidR="00A54698">
        <w:rPr>
          <w:rFonts w:ascii="Times New Roman" w:eastAsia="Times New Roman" w:hAnsi="Times New Roman" w:cs="Times New Roman"/>
        </w:rPr>
        <w:t xml:space="preserve"> that animal source foods are “detrimental to our planet, ecosystems, resources, human health and animal welfare.” Calls for</w:t>
      </w:r>
      <w:r>
        <w:rPr>
          <w:rFonts w:ascii="Times New Roman" w:eastAsia="Times New Roman" w:hAnsi="Times New Roman" w:cs="Times New Roman"/>
        </w:rPr>
        <w:t xml:space="preserve"> promoting plant-based diets by “</w:t>
      </w:r>
      <w:r w:rsidR="00A54698">
        <w:rPr>
          <w:rFonts w:ascii="Times New Roman" w:eastAsia="Times New Roman" w:hAnsi="Times New Roman" w:cs="Times New Roman"/>
        </w:rPr>
        <w:t>repurposing</w:t>
      </w:r>
      <w:r>
        <w:rPr>
          <w:rFonts w:ascii="Times New Roman" w:eastAsia="Times New Roman" w:hAnsi="Times New Roman" w:cs="Times New Roman"/>
        </w:rPr>
        <w:t>”</w:t>
      </w:r>
      <w:r w:rsidR="00A54698">
        <w:rPr>
          <w:rFonts w:ascii="Times New Roman" w:eastAsia="Times New Roman" w:hAnsi="Times New Roman" w:cs="Times New Roman"/>
        </w:rPr>
        <w:t xml:space="preserve"> agricultural subsidies, </w:t>
      </w:r>
      <w:r>
        <w:rPr>
          <w:rFonts w:ascii="Times New Roman" w:eastAsia="Times New Roman" w:hAnsi="Times New Roman" w:cs="Times New Roman"/>
        </w:rPr>
        <w:t>“</w:t>
      </w:r>
      <w:r w:rsidR="00A54698">
        <w:rPr>
          <w:rFonts w:ascii="Times New Roman" w:eastAsia="Times New Roman" w:hAnsi="Times New Roman" w:cs="Times New Roman"/>
        </w:rPr>
        <w:t>reshaping conventional trade agreements,</w:t>
      </w:r>
      <w:r>
        <w:rPr>
          <w:rFonts w:ascii="Times New Roman" w:eastAsia="Times New Roman" w:hAnsi="Times New Roman" w:cs="Times New Roman"/>
        </w:rPr>
        <w:t>”</w:t>
      </w:r>
      <w:r w:rsidR="00A546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introducing</w:t>
      </w:r>
      <w:r w:rsidR="00A546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 w:rsidR="00A54698">
        <w:rPr>
          <w:rFonts w:ascii="Times New Roman" w:eastAsia="Times New Roman" w:hAnsi="Times New Roman" w:cs="Times New Roman"/>
        </w:rPr>
        <w:t>food sustainability taxes,</w:t>
      </w:r>
      <w:r>
        <w:rPr>
          <w:rFonts w:ascii="Times New Roman" w:eastAsia="Times New Roman" w:hAnsi="Times New Roman" w:cs="Times New Roman"/>
        </w:rPr>
        <w:t>”</w:t>
      </w:r>
      <w:r w:rsidR="00A546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changing</w:t>
      </w:r>
      <w:r w:rsidR="00A54698">
        <w:rPr>
          <w:rFonts w:ascii="Times New Roman" w:eastAsia="Times New Roman" w:hAnsi="Times New Roman" w:cs="Times New Roman"/>
        </w:rPr>
        <w:t xml:space="preserve"> national dietary guidelines and public procurement rules, </w:t>
      </w:r>
      <w:r>
        <w:rPr>
          <w:rFonts w:ascii="Times New Roman" w:eastAsia="Times New Roman" w:hAnsi="Times New Roman" w:cs="Times New Roman"/>
        </w:rPr>
        <w:t>etc.</w:t>
      </w:r>
      <w:r w:rsidR="00226104">
        <w:rPr>
          <w:rFonts w:ascii="Times New Roman" w:eastAsia="Times New Roman" w:hAnsi="Times New Roman" w:cs="Times New Roman"/>
        </w:rPr>
        <w:t xml:space="preserve"> </w:t>
      </w:r>
    </w:p>
    <w:p w14:paraId="2361D922" w14:textId="7BD3BF2C" w:rsidR="00226104" w:rsidRDefault="00226104" w:rsidP="00226104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0559E250" w14:textId="4D0037DC" w:rsidR="00226104" w:rsidRPr="00226104" w:rsidRDefault="004F6CA9" w:rsidP="00226104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  <w:b/>
          <w:bCs/>
          <w:lang w:val="en-US"/>
        </w:rPr>
      </w:pPr>
      <w:hyperlink r:id="rId8" w:history="1">
        <w:r w:rsidR="00226104" w:rsidRPr="00226104">
          <w:rPr>
            <w:rStyle w:val="Hyperlink"/>
            <w:rFonts w:ascii="Times New Roman" w:eastAsia="Times New Roman" w:hAnsi="Times New Roman" w:cs="Times New Roman"/>
            <w:lang w:val="en-US"/>
          </w:rPr>
          <w:t>50x40</w:t>
        </w:r>
      </w:hyperlink>
      <w:r w:rsidR="00EA2A60">
        <w:rPr>
          <w:rFonts w:ascii="Times New Roman" w:eastAsia="Times New Roman" w:hAnsi="Times New Roman" w:cs="Times New Roman"/>
          <w:lang w:val="en-US"/>
        </w:rPr>
        <w:t>’s</w:t>
      </w:r>
      <w:r w:rsidR="00226104" w:rsidRPr="00226104">
        <w:rPr>
          <w:rFonts w:ascii="Times New Roman" w:eastAsia="Times New Roman" w:hAnsi="Times New Roman" w:cs="Times New Roman"/>
          <w:lang w:val="en-US"/>
        </w:rPr>
        <w:t xml:space="preserve"> public goal </w:t>
      </w:r>
      <w:r w:rsidR="00EA2A60">
        <w:rPr>
          <w:rFonts w:ascii="Times New Roman" w:eastAsia="Times New Roman" w:hAnsi="Times New Roman" w:cs="Times New Roman"/>
          <w:lang w:val="en-US"/>
        </w:rPr>
        <w:t xml:space="preserve">is </w:t>
      </w:r>
      <w:r w:rsidR="00226104" w:rsidRPr="00226104">
        <w:rPr>
          <w:rFonts w:ascii="Times New Roman" w:eastAsia="Times New Roman" w:hAnsi="Times New Roman" w:cs="Times New Roman"/>
          <w:lang w:val="en-US"/>
        </w:rPr>
        <w:t>to cut the global production and consumption of animal products by 50% by 2040.</w:t>
      </w:r>
      <w:r w:rsidR="0022610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226104">
        <w:rPr>
          <w:rFonts w:ascii="Times New Roman" w:eastAsia="Times New Roman" w:hAnsi="Times New Roman" w:cs="Times New Roman"/>
        </w:rPr>
        <w:t>While the proposal does not include a specific target, it states that “</w:t>
      </w:r>
      <w:r w:rsidR="00226104">
        <w:rPr>
          <w:rFonts w:ascii="Times New Roman" w:eastAsia="Times New Roman" w:hAnsi="Times New Roman" w:cs="Times New Roman"/>
          <w:lang w:val="en-US"/>
        </w:rPr>
        <w:t>h</w:t>
      </w:r>
      <w:r w:rsidR="00226104" w:rsidRPr="00226104">
        <w:rPr>
          <w:rFonts w:ascii="Times New Roman" w:eastAsia="Times New Roman" w:hAnsi="Times New Roman" w:cs="Times New Roman"/>
          <w:lang w:val="en-US"/>
        </w:rPr>
        <w:t>igh-income countries are currently consuming double the recommended daily income of animal products</w:t>
      </w:r>
      <w:r w:rsidR="00226104">
        <w:rPr>
          <w:rFonts w:ascii="Times New Roman" w:eastAsia="Times New Roman" w:hAnsi="Times New Roman" w:cs="Times New Roman"/>
          <w:lang w:val="en-US"/>
        </w:rPr>
        <w:t>” and that studies suggest “diets with few or no animal products at all can be beneficial for certain groups.” The solution calls for developing “country-specific transition roadmaps” to be incorporated in nationally determined commitments for COP26 and the Paris Climate Agreement stocktak</w:t>
      </w:r>
      <w:r w:rsidR="00EA2A60">
        <w:rPr>
          <w:rFonts w:ascii="Times New Roman" w:eastAsia="Times New Roman" w:hAnsi="Times New Roman" w:cs="Times New Roman"/>
          <w:lang w:val="en-US"/>
        </w:rPr>
        <w:t>ing</w:t>
      </w:r>
      <w:r w:rsidR="00226104">
        <w:rPr>
          <w:rFonts w:ascii="Times New Roman" w:eastAsia="Times New Roman" w:hAnsi="Times New Roman" w:cs="Times New Roman"/>
          <w:lang w:val="en-US"/>
        </w:rPr>
        <w:t xml:space="preserve"> in 2025. </w:t>
      </w:r>
    </w:p>
    <w:p w14:paraId="6A554304" w14:textId="77777777" w:rsidR="00C6409B" w:rsidRDefault="00C6409B" w:rsidP="00C6409B">
      <w:pPr>
        <w:pStyle w:val="ListParagraph"/>
        <w:rPr>
          <w:rFonts w:ascii="Times New Roman" w:eastAsia="Times New Roman" w:hAnsi="Times New Roman" w:cs="Times New Roman"/>
        </w:rPr>
      </w:pPr>
    </w:p>
    <w:p w14:paraId="42397F4D" w14:textId="59629DCC" w:rsidR="00226104" w:rsidRPr="00226104" w:rsidRDefault="00A54698" w:rsidP="003A6D26">
      <w:pPr>
        <w:widowControl w:val="0"/>
        <w:numPr>
          <w:ilvl w:val="0"/>
          <w:numId w:val="1"/>
        </w:numPr>
        <w:spacing w:line="240" w:lineRule="auto"/>
        <w:ind w:left="360" w:hanging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Solution 3.4 </w:t>
      </w:r>
      <w:r w:rsidR="00226104">
        <w:rPr>
          <w:rFonts w:ascii="Times New Roman" w:eastAsia="Times New Roman" w:hAnsi="Times New Roman" w:cs="Times New Roman"/>
          <w:u w:val="single"/>
        </w:rPr>
        <w:t xml:space="preserve">- </w:t>
      </w:r>
      <w:r>
        <w:rPr>
          <w:rFonts w:ascii="Times New Roman" w:eastAsia="Times New Roman" w:hAnsi="Times New Roman" w:cs="Times New Roman"/>
          <w:u w:val="single"/>
        </w:rPr>
        <w:t xml:space="preserve">“Codex </w:t>
      </w:r>
      <w:proofErr w:type="spellStart"/>
      <w:r>
        <w:rPr>
          <w:rFonts w:ascii="Times New Roman" w:eastAsia="Times New Roman" w:hAnsi="Times New Roman" w:cs="Times New Roman"/>
          <w:u w:val="single"/>
        </w:rPr>
        <w:t>Planetarius</w:t>
      </w:r>
      <w:proofErr w:type="spellEnd"/>
      <w:r>
        <w:rPr>
          <w:rFonts w:ascii="Times New Roman" w:eastAsia="Times New Roman" w:hAnsi="Times New Roman" w:cs="Times New Roman"/>
          <w:u w:val="single"/>
        </w:rPr>
        <w:t>”</w:t>
      </w:r>
      <w:r w:rsidR="00226104" w:rsidRPr="00226104">
        <w:rPr>
          <w:rFonts w:ascii="Times New Roman" w:eastAsia="Times New Roman" w:hAnsi="Times New Roman" w:cs="Times New Roman"/>
        </w:rPr>
        <w:t xml:space="preserve"> </w:t>
      </w:r>
      <w:r w:rsidR="00226104">
        <w:rPr>
          <w:rFonts w:ascii="Times New Roman" w:eastAsia="Times New Roman" w:hAnsi="Times New Roman" w:cs="Times New Roman"/>
          <w:i/>
          <w:iCs/>
        </w:rPr>
        <w:t xml:space="preserve">(Source: </w:t>
      </w:r>
      <w:proofErr w:type="gramStart"/>
      <w:r w:rsidR="00226104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="00226104">
        <w:rPr>
          <w:rFonts w:ascii="Times New Roman" w:eastAsia="Times New Roman" w:hAnsi="Times New Roman" w:cs="Times New Roman"/>
          <w:i/>
          <w:iCs/>
        </w:rPr>
        <w:t xml:space="preserve"> World Wildlife Fund)</w:t>
      </w:r>
    </w:p>
    <w:p w14:paraId="0000001A" w14:textId="32D57667" w:rsidR="001A4D9E" w:rsidRPr="003A6D26" w:rsidRDefault="00A54698" w:rsidP="00226104">
      <w:pPr>
        <w:widowControl w:val="0"/>
        <w:spacing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Proposes to create an international standard-setting body for “environmental standards” </w:t>
      </w:r>
      <w:proofErr w:type="spellStart"/>
      <w:r>
        <w:rPr>
          <w:rFonts w:ascii="Times New Roman" w:eastAsia="Times New Roman" w:hAnsi="Times New Roman" w:cs="Times New Roman"/>
        </w:rPr>
        <w:t>modeled</w:t>
      </w:r>
      <w:proofErr w:type="spellEnd"/>
      <w:r>
        <w:rPr>
          <w:rFonts w:ascii="Times New Roman" w:eastAsia="Times New Roman" w:hAnsi="Times New Roman" w:cs="Times New Roman"/>
        </w:rPr>
        <w:t xml:space="preserve"> on the Codex Alimentarius </w:t>
      </w:r>
      <w:r w:rsidR="00D04ECC">
        <w:rPr>
          <w:rFonts w:ascii="Times New Roman" w:eastAsia="Times New Roman" w:hAnsi="Times New Roman" w:cs="Times New Roman"/>
        </w:rPr>
        <w:t xml:space="preserve">(the current international standard-setting body for food safety and trade). </w:t>
      </w:r>
      <w:r w:rsidR="00D04EC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D04ECC" w:rsidRPr="008B034D">
        <w:rPr>
          <w:rFonts w:ascii="Times New Roman" w:eastAsia="Times New Roman" w:hAnsi="Times New Roman" w:cs="Times New Roman"/>
          <w:sz w:val="24"/>
          <w:szCs w:val="24"/>
          <w:lang w:val="en-US"/>
        </w:rPr>
        <w:t>olution</w:t>
      </w:r>
      <w:r w:rsidR="00D04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3.4</w:t>
      </w:r>
      <w:r w:rsidR="00D04ECC" w:rsidRPr="008B03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does not </w:t>
      </w:r>
      <w:r w:rsidR="00D04ECC">
        <w:rPr>
          <w:rFonts w:ascii="Times New Roman" w:eastAsia="Times New Roman" w:hAnsi="Times New Roman" w:cs="Times New Roman"/>
          <w:sz w:val="24"/>
          <w:szCs w:val="24"/>
          <w:lang w:val="en-US"/>
        </w:rPr>
        <w:t>offer</w:t>
      </w:r>
      <w:r w:rsidR="00D04ECC" w:rsidRPr="008B03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further detail on </w:t>
      </w:r>
      <w:r w:rsidR="00D04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proposed “Codex </w:t>
      </w:r>
      <w:proofErr w:type="spellStart"/>
      <w:r w:rsidR="00D04ECC">
        <w:rPr>
          <w:rFonts w:ascii="Times New Roman" w:eastAsia="Times New Roman" w:hAnsi="Times New Roman" w:cs="Times New Roman"/>
          <w:sz w:val="24"/>
          <w:szCs w:val="24"/>
          <w:lang w:val="en-US"/>
        </w:rPr>
        <w:t>Planetarius</w:t>
      </w:r>
      <w:proofErr w:type="spellEnd"/>
      <w:r w:rsidR="00D04ECC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D04ECC" w:rsidRPr="008B03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governance, mandate, scope, funding</w:t>
      </w:r>
      <w:r w:rsidR="00D04ECC">
        <w:rPr>
          <w:rFonts w:ascii="Times New Roman" w:eastAsia="Times New Roman" w:hAnsi="Times New Roman" w:cs="Times New Roman"/>
          <w:sz w:val="24"/>
          <w:szCs w:val="24"/>
          <w:lang w:val="en-US"/>
        </w:rPr>
        <w:t>, interaction with other international organizations, etc.</w:t>
      </w:r>
    </w:p>
    <w:sectPr w:rsidR="001A4D9E" w:rsidRPr="003A6D26" w:rsidSect="00EA2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64C13" w14:textId="77777777" w:rsidR="004F6CA9" w:rsidRDefault="004F6CA9" w:rsidP="005A3997">
      <w:pPr>
        <w:spacing w:line="240" w:lineRule="auto"/>
      </w:pPr>
      <w:r>
        <w:separator/>
      </w:r>
    </w:p>
  </w:endnote>
  <w:endnote w:type="continuationSeparator" w:id="0">
    <w:p w14:paraId="11E2C3D2" w14:textId="77777777" w:rsidR="004F6CA9" w:rsidRDefault="004F6CA9" w:rsidP="005A3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FF834" w14:textId="77777777" w:rsidR="005A3997" w:rsidRDefault="005A3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E61AE" w14:textId="77777777" w:rsidR="005A3997" w:rsidRDefault="005A3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C997C" w14:textId="77777777" w:rsidR="005A3997" w:rsidRDefault="005A3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9C479" w14:textId="77777777" w:rsidR="004F6CA9" w:rsidRDefault="004F6CA9" w:rsidP="005A3997">
      <w:pPr>
        <w:spacing w:line="240" w:lineRule="auto"/>
      </w:pPr>
      <w:r>
        <w:separator/>
      </w:r>
    </w:p>
  </w:footnote>
  <w:footnote w:type="continuationSeparator" w:id="0">
    <w:p w14:paraId="56C73EFC" w14:textId="77777777" w:rsidR="004F6CA9" w:rsidRDefault="004F6CA9" w:rsidP="005A3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AD969" w14:textId="77777777" w:rsidR="005A3997" w:rsidRDefault="005A3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C9399" w14:textId="77777777" w:rsidR="005A3997" w:rsidRDefault="005A3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861BD" w14:textId="77777777" w:rsidR="005A3997" w:rsidRDefault="005A3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7057B"/>
    <w:multiLevelType w:val="multilevel"/>
    <w:tmpl w:val="B8FAD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2544AB"/>
    <w:multiLevelType w:val="multilevel"/>
    <w:tmpl w:val="3626E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EB123B"/>
    <w:multiLevelType w:val="multilevel"/>
    <w:tmpl w:val="33AA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C13D6"/>
    <w:multiLevelType w:val="multilevel"/>
    <w:tmpl w:val="59E6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020B5"/>
    <w:multiLevelType w:val="multilevel"/>
    <w:tmpl w:val="137A7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9E"/>
    <w:rsid w:val="001A4D9E"/>
    <w:rsid w:val="00226104"/>
    <w:rsid w:val="002517E3"/>
    <w:rsid w:val="00280B25"/>
    <w:rsid w:val="002904B4"/>
    <w:rsid w:val="003A6D26"/>
    <w:rsid w:val="004F6CA9"/>
    <w:rsid w:val="005A3997"/>
    <w:rsid w:val="005A5A80"/>
    <w:rsid w:val="005D4ABD"/>
    <w:rsid w:val="007937C0"/>
    <w:rsid w:val="0088799B"/>
    <w:rsid w:val="008B034D"/>
    <w:rsid w:val="00A54698"/>
    <w:rsid w:val="00C27EA1"/>
    <w:rsid w:val="00C6409B"/>
    <w:rsid w:val="00D04ECC"/>
    <w:rsid w:val="00DA7849"/>
    <w:rsid w:val="00DE76AC"/>
    <w:rsid w:val="00E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643A2"/>
  <w15:docId w15:val="{E4492D0E-2EB2-394D-8DC4-195BBD52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39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997"/>
  </w:style>
  <w:style w:type="paragraph" w:styleId="Footer">
    <w:name w:val="footer"/>
    <w:basedOn w:val="Normal"/>
    <w:link w:val="FooterChar"/>
    <w:uiPriority w:val="99"/>
    <w:unhideWhenUsed/>
    <w:rsid w:val="005A39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997"/>
  </w:style>
  <w:style w:type="paragraph" w:styleId="ListParagraph">
    <w:name w:val="List Paragraph"/>
    <w:basedOn w:val="Normal"/>
    <w:uiPriority w:val="34"/>
    <w:qFormat/>
    <w:rsid w:val="00C6409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0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B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261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by40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odsystems.community/?attachment=2429&amp;document_type=document&amp;download_document_file=1&amp;document_file=17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 Morris</dc:creator>
  <cp:lastModifiedBy>Allie Graham</cp:lastModifiedBy>
  <cp:revision>2</cp:revision>
  <dcterms:created xsi:type="dcterms:W3CDTF">2021-05-17T16:27:00Z</dcterms:created>
  <dcterms:modified xsi:type="dcterms:W3CDTF">2021-05-17T16:27:00Z</dcterms:modified>
</cp:coreProperties>
</file>