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53A0" w14:textId="082506E4" w:rsidR="00740813" w:rsidRPr="006C447F" w:rsidRDefault="00740813" w:rsidP="00740813">
      <w:pPr>
        <w:spacing w:after="0"/>
        <w:rPr>
          <w:rFonts w:ascii="Times New Roman" w:hAnsi="Times New Roman" w:cs="Times New Roman"/>
          <w:sz w:val="24"/>
          <w:szCs w:val="24"/>
        </w:rPr>
      </w:pPr>
      <w:r w:rsidRPr="006C447F">
        <w:rPr>
          <w:rFonts w:ascii="Times New Roman" w:hAnsi="Times New Roman" w:cs="Times New Roman"/>
          <w:sz w:val="24"/>
          <w:szCs w:val="24"/>
        </w:rPr>
        <w:t>Mr. Jeffrey Zients</w:t>
      </w:r>
    </w:p>
    <w:p w14:paraId="48786D02" w14:textId="17691F6A" w:rsidR="00740813" w:rsidRPr="006C447F" w:rsidRDefault="00740813" w:rsidP="00740813">
      <w:pPr>
        <w:spacing w:after="0"/>
        <w:rPr>
          <w:rFonts w:ascii="Times New Roman" w:hAnsi="Times New Roman" w:cs="Times New Roman"/>
          <w:sz w:val="24"/>
          <w:szCs w:val="24"/>
        </w:rPr>
      </w:pPr>
      <w:r w:rsidRPr="006C447F">
        <w:rPr>
          <w:rFonts w:ascii="Times New Roman" w:hAnsi="Times New Roman" w:cs="Times New Roman"/>
          <w:sz w:val="24"/>
          <w:szCs w:val="24"/>
        </w:rPr>
        <w:t xml:space="preserve">White House Coronavirus Response Coordinator </w:t>
      </w:r>
    </w:p>
    <w:p w14:paraId="53084938" w14:textId="77777777" w:rsidR="00740813" w:rsidRPr="006C447F" w:rsidRDefault="00740813" w:rsidP="00740813">
      <w:pPr>
        <w:spacing w:after="0"/>
        <w:rPr>
          <w:rFonts w:ascii="Times New Roman" w:hAnsi="Times New Roman" w:cs="Times New Roman"/>
          <w:sz w:val="24"/>
          <w:szCs w:val="24"/>
        </w:rPr>
      </w:pPr>
      <w:r w:rsidRPr="006C447F">
        <w:rPr>
          <w:rFonts w:ascii="Times New Roman" w:hAnsi="Times New Roman" w:cs="Times New Roman"/>
          <w:sz w:val="24"/>
          <w:szCs w:val="24"/>
        </w:rPr>
        <w:t>The White House</w:t>
      </w:r>
    </w:p>
    <w:p w14:paraId="7FEDC221" w14:textId="77777777" w:rsidR="00740813" w:rsidRPr="006C447F" w:rsidRDefault="00740813" w:rsidP="00740813">
      <w:pPr>
        <w:spacing w:after="0"/>
        <w:rPr>
          <w:rFonts w:ascii="Times New Roman" w:hAnsi="Times New Roman" w:cs="Times New Roman"/>
          <w:sz w:val="24"/>
          <w:szCs w:val="24"/>
        </w:rPr>
      </w:pPr>
      <w:r w:rsidRPr="006C447F">
        <w:rPr>
          <w:rFonts w:ascii="Times New Roman" w:hAnsi="Times New Roman" w:cs="Times New Roman"/>
          <w:sz w:val="24"/>
          <w:szCs w:val="24"/>
        </w:rPr>
        <w:t>1600 Pennsylvania Avenue, NW</w:t>
      </w:r>
    </w:p>
    <w:p w14:paraId="36E6D0D1" w14:textId="6FE41E8F" w:rsidR="00740813" w:rsidRDefault="00740813" w:rsidP="00740813">
      <w:pPr>
        <w:spacing w:after="0"/>
        <w:rPr>
          <w:rFonts w:ascii="Times New Roman" w:hAnsi="Times New Roman" w:cs="Times New Roman"/>
          <w:sz w:val="24"/>
          <w:szCs w:val="24"/>
        </w:rPr>
      </w:pPr>
      <w:r w:rsidRPr="006C447F">
        <w:rPr>
          <w:rFonts w:ascii="Times New Roman" w:hAnsi="Times New Roman" w:cs="Times New Roman"/>
          <w:sz w:val="24"/>
          <w:szCs w:val="24"/>
        </w:rPr>
        <w:t>Washington, DC 20500</w:t>
      </w:r>
    </w:p>
    <w:p w14:paraId="1D753C40" w14:textId="35953719" w:rsidR="00C31189" w:rsidRDefault="00C31189" w:rsidP="00740813">
      <w:pPr>
        <w:spacing w:after="0"/>
        <w:rPr>
          <w:rFonts w:ascii="Times New Roman" w:hAnsi="Times New Roman" w:cs="Times New Roman"/>
          <w:sz w:val="24"/>
          <w:szCs w:val="24"/>
        </w:rPr>
      </w:pPr>
    </w:p>
    <w:p w14:paraId="386F7760" w14:textId="5C71CE41" w:rsidR="00C31189" w:rsidRPr="006C447F" w:rsidRDefault="00C31189" w:rsidP="00740813">
      <w:pPr>
        <w:spacing w:after="0"/>
        <w:rPr>
          <w:rFonts w:ascii="Times New Roman" w:hAnsi="Times New Roman" w:cs="Times New Roman"/>
          <w:sz w:val="24"/>
          <w:szCs w:val="24"/>
        </w:rPr>
      </w:pPr>
      <w:r>
        <w:rPr>
          <w:rFonts w:ascii="Times New Roman" w:hAnsi="Times New Roman" w:cs="Times New Roman"/>
          <w:sz w:val="24"/>
          <w:szCs w:val="24"/>
        </w:rPr>
        <w:t>February 22, 2022</w:t>
      </w:r>
    </w:p>
    <w:p w14:paraId="537B3F58" w14:textId="77777777" w:rsidR="00740813" w:rsidRPr="006C447F" w:rsidRDefault="00740813" w:rsidP="00740813">
      <w:pPr>
        <w:spacing w:after="0"/>
        <w:rPr>
          <w:rFonts w:ascii="Times New Roman" w:hAnsi="Times New Roman" w:cs="Times New Roman"/>
          <w:sz w:val="24"/>
          <w:szCs w:val="24"/>
        </w:rPr>
      </w:pPr>
    </w:p>
    <w:p w14:paraId="3CAE6BAA" w14:textId="3AFF753C" w:rsidR="00C27865" w:rsidRPr="006C447F" w:rsidRDefault="00C27865">
      <w:pPr>
        <w:rPr>
          <w:rFonts w:ascii="Times New Roman" w:hAnsi="Times New Roman" w:cs="Times New Roman"/>
          <w:sz w:val="24"/>
          <w:szCs w:val="24"/>
        </w:rPr>
      </w:pPr>
      <w:r w:rsidRPr="006C447F">
        <w:rPr>
          <w:rFonts w:ascii="Times New Roman" w:hAnsi="Times New Roman" w:cs="Times New Roman"/>
          <w:sz w:val="24"/>
          <w:szCs w:val="24"/>
        </w:rPr>
        <w:t>Dear</w:t>
      </w:r>
      <w:r w:rsidR="00740813" w:rsidRPr="006C447F">
        <w:rPr>
          <w:rFonts w:ascii="Times New Roman" w:hAnsi="Times New Roman" w:cs="Times New Roman"/>
          <w:sz w:val="24"/>
          <w:szCs w:val="24"/>
        </w:rPr>
        <w:t xml:space="preserve"> Mr. Zients</w:t>
      </w:r>
      <w:r w:rsidRPr="006C447F">
        <w:rPr>
          <w:rFonts w:ascii="Times New Roman" w:hAnsi="Times New Roman" w:cs="Times New Roman"/>
          <w:sz w:val="24"/>
          <w:szCs w:val="24"/>
        </w:rPr>
        <w:t>:</w:t>
      </w:r>
    </w:p>
    <w:p w14:paraId="71CA8A06" w14:textId="4FFC5B58" w:rsidR="00C27865" w:rsidRPr="006C447F" w:rsidRDefault="00C27865">
      <w:pPr>
        <w:rPr>
          <w:rFonts w:ascii="Times New Roman" w:hAnsi="Times New Roman" w:cs="Times New Roman"/>
          <w:sz w:val="24"/>
          <w:szCs w:val="24"/>
        </w:rPr>
      </w:pPr>
      <w:r w:rsidRPr="006C447F">
        <w:rPr>
          <w:rFonts w:ascii="Times New Roman" w:hAnsi="Times New Roman" w:cs="Times New Roman"/>
          <w:sz w:val="24"/>
          <w:szCs w:val="24"/>
        </w:rPr>
        <w:t xml:space="preserve">The </w:t>
      </w:r>
      <w:r w:rsidR="001E11F2" w:rsidRPr="006C447F">
        <w:rPr>
          <w:rFonts w:ascii="Times New Roman" w:hAnsi="Times New Roman" w:cs="Times New Roman"/>
          <w:sz w:val="24"/>
          <w:szCs w:val="24"/>
        </w:rPr>
        <w:t>food</w:t>
      </w:r>
      <w:r w:rsidR="001E11F2">
        <w:rPr>
          <w:rFonts w:ascii="Times New Roman" w:hAnsi="Times New Roman" w:cs="Times New Roman"/>
          <w:sz w:val="24"/>
          <w:szCs w:val="24"/>
        </w:rPr>
        <w:t>, fiber</w:t>
      </w:r>
      <w:r w:rsidR="0058266A">
        <w:rPr>
          <w:rFonts w:ascii="Times New Roman" w:hAnsi="Times New Roman" w:cs="Times New Roman"/>
          <w:sz w:val="24"/>
          <w:szCs w:val="24"/>
        </w:rPr>
        <w:t>, and plant</w:t>
      </w:r>
      <w:r w:rsidRPr="006C447F">
        <w:rPr>
          <w:rFonts w:ascii="Times New Roman" w:hAnsi="Times New Roman" w:cs="Times New Roman"/>
          <w:sz w:val="24"/>
          <w:szCs w:val="24"/>
        </w:rPr>
        <w:t xml:space="preserve"> supply chain understands the importance of taking precautions to curb the spread of COVID-19 and has worked proactively to protect essential workers throughout the supply chain. </w:t>
      </w:r>
      <w:r w:rsidR="00E924A0" w:rsidRPr="006C447F">
        <w:rPr>
          <w:rFonts w:ascii="Times New Roman" w:hAnsi="Times New Roman" w:cs="Times New Roman"/>
          <w:sz w:val="24"/>
          <w:szCs w:val="24"/>
        </w:rPr>
        <w:t xml:space="preserve">We continue to promote vaccination but have significant concerns with new </w:t>
      </w:r>
      <w:r w:rsidR="008213B0" w:rsidRPr="006C447F">
        <w:rPr>
          <w:rFonts w:ascii="Times New Roman" w:hAnsi="Times New Roman" w:cs="Times New Roman"/>
          <w:sz w:val="24"/>
          <w:szCs w:val="24"/>
        </w:rPr>
        <w:t xml:space="preserve">border </w:t>
      </w:r>
      <w:r w:rsidR="00E924A0" w:rsidRPr="006C447F">
        <w:rPr>
          <w:rFonts w:ascii="Times New Roman" w:hAnsi="Times New Roman" w:cs="Times New Roman"/>
          <w:sz w:val="24"/>
          <w:szCs w:val="24"/>
        </w:rPr>
        <w:t xml:space="preserve">vaccination requirements and </w:t>
      </w:r>
      <w:r w:rsidR="005C374E" w:rsidRPr="006C447F">
        <w:rPr>
          <w:rFonts w:ascii="Times New Roman" w:hAnsi="Times New Roman" w:cs="Times New Roman"/>
          <w:sz w:val="24"/>
          <w:szCs w:val="24"/>
        </w:rPr>
        <w:t>their</w:t>
      </w:r>
      <w:r w:rsidR="00E924A0" w:rsidRPr="006C447F">
        <w:rPr>
          <w:rFonts w:ascii="Times New Roman" w:hAnsi="Times New Roman" w:cs="Times New Roman"/>
          <w:sz w:val="24"/>
          <w:szCs w:val="24"/>
        </w:rPr>
        <w:t xml:space="preserve"> impact on the food and agriculture supply chain. </w:t>
      </w:r>
    </w:p>
    <w:p w14:paraId="2919CB1F" w14:textId="1917C9F8" w:rsidR="007E3DF0" w:rsidRPr="006C447F" w:rsidRDefault="00E924A0">
      <w:pPr>
        <w:rPr>
          <w:rFonts w:ascii="Times New Roman" w:hAnsi="Times New Roman" w:cs="Times New Roman"/>
          <w:sz w:val="24"/>
          <w:szCs w:val="24"/>
        </w:rPr>
      </w:pPr>
      <w:r w:rsidRPr="006C447F">
        <w:rPr>
          <w:rFonts w:ascii="Times New Roman" w:hAnsi="Times New Roman" w:cs="Times New Roman"/>
          <w:sz w:val="24"/>
          <w:szCs w:val="24"/>
        </w:rPr>
        <w:t>N</w:t>
      </w:r>
      <w:r w:rsidR="00C27865" w:rsidRPr="006C447F">
        <w:rPr>
          <w:rFonts w:ascii="Times New Roman" w:hAnsi="Times New Roman" w:cs="Times New Roman"/>
          <w:sz w:val="24"/>
          <w:szCs w:val="24"/>
        </w:rPr>
        <w:t>ew r</w:t>
      </w:r>
      <w:r w:rsidRPr="006C447F">
        <w:rPr>
          <w:rFonts w:ascii="Times New Roman" w:hAnsi="Times New Roman" w:cs="Times New Roman"/>
          <w:sz w:val="24"/>
          <w:szCs w:val="24"/>
        </w:rPr>
        <w:t xml:space="preserve">ules outlined in the </w:t>
      </w:r>
      <w:r w:rsidR="005C374E" w:rsidRPr="006C447F">
        <w:rPr>
          <w:rFonts w:ascii="Times New Roman" w:hAnsi="Times New Roman" w:cs="Times New Roman"/>
          <w:sz w:val="24"/>
          <w:szCs w:val="24"/>
        </w:rPr>
        <w:t xml:space="preserve">U.S. Customs and Border Protection </w:t>
      </w:r>
      <w:r w:rsidRPr="006C447F">
        <w:rPr>
          <w:rFonts w:ascii="Times New Roman" w:hAnsi="Times New Roman" w:cs="Times New Roman"/>
          <w:sz w:val="24"/>
          <w:szCs w:val="24"/>
        </w:rPr>
        <w:t xml:space="preserve">notice </w:t>
      </w:r>
      <w:r w:rsidR="005C374E" w:rsidRPr="006C447F">
        <w:rPr>
          <w:rFonts w:ascii="Times New Roman" w:hAnsi="Times New Roman" w:cs="Times New Roman"/>
          <w:sz w:val="24"/>
          <w:szCs w:val="24"/>
        </w:rPr>
        <w:t>effective January 22</w:t>
      </w:r>
      <w:r w:rsidR="00C27865" w:rsidRPr="006C447F">
        <w:rPr>
          <w:rFonts w:ascii="Times New Roman" w:hAnsi="Times New Roman" w:cs="Times New Roman"/>
          <w:sz w:val="24"/>
          <w:szCs w:val="24"/>
        </w:rPr>
        <w:t xml:space="preserve"> require all individuals, except U</w:t>
      </w:r>
      <w:r w:rsidR="005C374E" w:rsidRPr="006C447F">
        <w:rPr>
          <w:rFonts w:ascii="Times New Roman" w:hAnsi="Times New Roman" w:cs="Times New Roman"/>
          <w:sz w:val="24"/>
          <w:szCs w:val="24"/>
        </w:rPr>
        <w:t>.S.</w:t>
      </w:r>
      <w:r w:rsidR="00C27865" w:rsidRPr="006C447F">
        <w:rPr>
          <w:rFonts w:ascii="Times New Roman" w:hAnsi="Times New Roman" w:cs="Times New Roman"/>
          <w:sz w:val="24"/>
          <w:szCs w:val="24"/>
        </w:rPr>
        <w:t xml:space="preserve"> citizens and legal permanent residents, to </w:t>
      </w:r>
      <w:r w:rsidR="005C374E" w:rsidRPr="006C447F">
        <w:rPr>
          <w:rFonts w:ascii="Times New Roman" w:hAnsi="Times New Roman" w:cs="Times New Roman"/>
          <w:sz w:val="24"/>
          <w:szCs w:val="24"/>
        </w:rPr>
        <w:t>provide proof of a CDC-approved COVID-19 vaccination, as outlined on the </w:t>
      </w:r>
      <w:hyperlink r:id="rId6" w:history="1">
        <w:r w:rsidR="005C374E" w:rsidRPr="006C447F">
          <w:rPr>
            <w:rStyle w:val="Hyperlink"/>
            <w:rFonts w:ascii="Times New Roman" w:hAnsi="Times New Roman" w:cs="Times New Roman"/>
            <w:sz w:val="24"/>
            <w:szCs w:val="24"/>
          </w:rPr>
          <w:t>CDC website</w:t>
        </w:r>
      </w:hyperlink>
      <w:r w:rsidR="00902845" w:rsidRPr="006C447F">
        <w:rPr>
          <w:rStyle w:val="Hyperlink"/>
          <w:rFonts w:ascii="Times New Roman" w:hAnsi="Times New Roman" w:cs="Times New Roman"/>
          <w:sz w:val="24"/>
          <w:szCs w:val="24"/>
        </w:rPr>
        <w:t>,</w:t>
      </w:r>
      <w:r w:rsidR="005C374E" w:rsidRPr="006C447F">
        <w:rPr>
          <w:rFonts w:ascii="Times New Roman" w:hAnsi="Times New Roman" w:cs="Times New Roman"/>
          <w:sz w:val="24"/>
          <w:szCs w:val="24"/>
        </w:rPr>
        <w:t xml:space="preserve"> </w:t>
      </w:r>
      <w:r w:rsidR="00C27865" w:rsidRPr="006C447F">
        <w:rPr>
          <w:rFonts w:ascii="Times New Roman" w:hAnsi="Times New Roman" w:cs="Times New Roman"/>
          <w:sz w:val="24"/>
          <w:szCs w:val="24"/>
        </w:rPr>
        <w:t>when entering the United States through land ports of entry or ferry terminals</w:t>
      </w:r>
      <w:r w:rsidRPr="006C447F">
        <w:rPr>
          <w:rFonts w:ascii="Times New Roman" w:hAnsi="Times New Roman" w:cs="Times New Roman"/>
          <w:sz w:val="24"/>
          <w:szCs w:val="24"/>
        </w:rPr>
        <w:t xml:space="preserve">. These new requirements </w:t>
      </w:r>
      <w:r w:rsidR="00944FC1" w:rsidRPr="006C447F">
        <w:rPr>
          <w:rFonts w:ascii="Times New Roman" w:hAnsi="Times New Roman" w:cs="Times New Roman"/>
          <w:sz w:val="24"/>
          <w:szCs w:val="24"/>
        </w:rPr>
        <w:t xml:space="preserve">have already </w:t>
      </w:r>
      <w:r w:rsidR="006C447F" w:rsidRPr="006C447F">
        <w:rPr>
          <w:rFonts w:ascii="Times New Roman" w:hAnsi="Times New Roman" w:cs="Times New Roman"/>
          <w:sz w:val="24"/>
          <w:szCs w:val="24"/>
        </w:rPr>
        <w:t>begun</w:t>
      </w:r>
      <w:r w:rsidR="00944FC1" w:rsidRPr="006C447F">
        <w:rPr>
          <w:rFonts w:ascii="Times New Roman" w:hAnsi="Times New Roman" w:cs="Times New Roman"/>
          <w:sz w:val="24"/>
          <w:szCs w:val="24"/>
        </w:rPr>
        <w:t xml:space="preserve"> to</w:t>
      </w:r>
      <w:r w:rsidR="005C374E" w:rsidRPr="006C447F">
        <w:rPr>
          <w:rFonts w:ascii="Times New Roman" w:hAnsi="Times New Roman" w:cs="Times New Roman"/>
          <w:sz w:val="24"/>
          <w:szCs w:val="24"/>
        </w:rPr>
        <w:t xml:space="preserve"> impact</w:t>
      </w:r>
      <w:r w:rsidRPr="006C447F">
        <w:rPr>
          <w:rFonts w:ascii="Times New Roman" w:hAnsi="Times New Roman" w:cs="Times New Roman"/>
          <w:sz w:val="24"/>
          <w:szCs w:val="24"/>
        </w:rPr>
        <w:t xml:space="preserve"> </w:t>
      </w:r>
      <w:r w:rsidR="00FD4BE5" w:rsidRPr="006C447F">
        <w:rPr>
          <w:rFonts w:ascii="Times New Roman" w:hAnsi="Times New Roman" w:cs="Times New Roman"/>
          <w:sz w:val="24"/>
          <w:szCs w:val="24"/>
        </w:rPr>
        <w:t>farmworkers and truckers who</w:t>
      </w:r>
      <w:r w:rsidR="007E3DF0" w:rsidRPr="006C447F">
        <w:rPr>
          <w:rFonts w:ascii="Times New Roman" w:hAnsi="Times New Roman" w:cs="Times New Roman"/>
          <w:sz w:val="24"/>
          <w:szCs w:val="24"/>
        </w:rPr>
        <w:t xml:space="preserve">se </w:t>
      </w:r>
      <w:r w:rsidR="00E72E1C" w:rsidRPr="006C447F">
        <w:rPr>
          <w:rFonts w:ascii="Times New Roman" w:hAnsi="Times New Roman" w:cs="Times New Roman"/>
          <w:sz w:val="24"/>
          <w:szCs w:val="24"/>
        </w:rPr>
        <w:t xml:space="preserve">work </w:t>
      </w:r>
      <w:r w:rsidR="007E3DF0" w:rsidRPr="006C447F">
        <w:rPr>
          <w:rFonts w:ascii="Times New Roman" w:hAnsi="Times New Roman" w:cs="Times New Roman"/>
          <w:sz w:val="24"/>
          <w:szCs w:val="24"/>
        </w:rPr>
        <w:t>ensure</w:t>
      </w:r>
      <w:r w:rsidR="005C374E" w:rsidRPr="006C447F">
        <w:rPr>
          <w:rFonts w:ascii="Times New Roman" w:hAnsi="Times New Roman" w:cs="Times New Roman"/>
          <w:sz w:val="24"/>
          <w:szCs w:val="24"/>
        </w:rPr>
        <w:t>s</w:t>
      </w:r>
      <w:r w:rsidR="007E3DF0" w:rsidRPr="006C447F">
        <w:rPr>
          <w:rFonts w:ascii="Times New Roman" w:hAnsi="Times New Roman" w:cs="Times New Roman"/>
          <w:sz w:val="24"/>
          <w:szCs w:val="24"/>
        </w:rPr>
        <w:t xml:space="preserve"> </w:t>
      </w:r>
      <w:r w:rsidR="005C374E" w:rsidRPr="006C447F">
        <w:rPr>
          <w:rFonts w:ascii="Times New Roman" w:hAnsi="Times New Roman" w:cs="Times New Roman"/>
          <w:sz w:val="24"/>
          <w:szCs w:val="24"/>
        </w:rPr>
        <w:t>stocked grocery</w:t>
      </w:r>
      <w:r w:rsidR="0058266A">
        <w:rPr>
          <w:rFonts w:ascii="Times New Roman" w:hAnsi="Times New Roman" w:cs="Times New Roman"/>
          <w:sz w:val="24"/>
          <w:szCs w:val="24"/>
        </w:rPr>
        <w:t xml:space="preserve"> and other retail</w:t>
      </w:r>
      <w:r w:rsidR="005C374E" w:rsidRPr="006C447F">
        <w:rPr>
          <w:rFonts w:ascii="Times New Roman" w:hAnsi="Times New Roman" w:cs="Times New Roman"/>
          <w:sz w:val="24"/>
          <w:szCs w:val="24"/>
        </w:rPr>
        <w:t xml:space="preserve"> stores</w:t>
      </w:r>
      <w:r w:rsidR="007E3DF0" w:rsidRPr="006C447F">
        <w:rPr>
          <w:rFonts w:ascii="Times New Roman" w:hAnsi="Times New Roman" w:cs="Times New Roman"/>
          <w:sz w:val="24"/>
          <w:szCs w:val="24"/>
        </w:rPr>
        <w:t xml:space="preserve">. </w:t>
      </w:r>
    </w:p>
    <w:p w14:paraId="7320FE93" w14:textId="20401052" w:rsidR="00FD4BE5" w:rsidRPr="006C447F" w:rsidRDefault="00902845">
      <w:pPr>
        <w:rPr>
          <w:rFonts w:ascii="Times New Roman" w:hAnsi="Times New Roman" w:cs="Times New Roman"/>
          <w:sz w:val="24"/>
          <w:szCs w:val="24"/>
        </w:rPr>
      </w:pPr>
      <w:bookmarkStart w:id="0" w:name="_Hlk95143651"/>
      <w:bookmarkStart w:id="1" w:name="_Hlk95143617"/>
      <w:r w:rsidRPr="006C447F">
        <w:rPr>
          <w:rFonts w:ascii="Times New Roman" w:hAnsi="Times New Roman" w:cs="Times New Roman"/>
          <w:sz w:val="24"/>
          <w:szCs w:val="24"/>
        </w:rPr>
        <w:t>Tasked with ensuring timely product delivery across borders and often carrying perishable commodities or crop production inputs, t</w:t>
      </w:r>
      <w:r w:rsidR="007E3DF0" w:rsidRPr="006C447F">
        <w:rPr>
          <w:rFonts w:ascii="Times New Roman" w:hAnsi="Times New Roman" w:cs="Times New Roman"/>
          <w:sz w:val="24"/>
          <w:szCs w:val="24"/>
        </w:rPr>
        <w:t>ruck drivers</w:t>
      </w:r>
      <w:r w:rsidR="00732AF8" w:rsidRPr="006C447F">
        <w:rPr>
          <w:rFonts w:ascii="Times New Roman" w:hAnsi="Times New Roman" w:cs="Times New Roman"/>
          <w:sz w:val="24"/>
          <w:szCs w:val="24"/>
        </w:rPr>
        <w:t xml:space="preserve"> </w:t>
      </w:r>
      <w:r w:rsidR="00293861" w:rsidRPr="006C447F">
        <w:rPr>
          <w:rFonts w:ascii="Times New Roman" w:hAnsi="Times New Roman" w:cs="Times New Roman"/>
          <w:sz w:val="24"/>
          <w:szCs w:val="24"/>
        </w:rPr>
        <w:t>ensure the supply chain has ample access to essential inputs for food, fuel</w:t>
      </w:r>
      <w:r w:rsidR="0058266A">
        <w:rPr>
          <w:rFonts w:ascii="Times New Roman" w:hAnsi="Times New Roman" w:cs="Times New Roman"/>
          <w:sz w:val="24"/>
          <w:szCs w:val="24"/>
        </w:rPr>
        <w:t>,</w:t>
      </w:r>
      <w:r w:rsidR="00293861" w:rsidRPr="006C447F">
        <w:rPr>
          <w:rFonts w:ascii="Times New Roman" w:hAnsi="Times New Roman" w:cs="Times New Roman"/>
          <w:sz w:val="24"/>
          <w:szCs w:val="24"/>
        </w:rPr>
        <w:t xml:space="preserve"> fiber</w:t>
      </w:r>
      <w:r w:rsidR="0058266A">
        <w:rPr>
          <w:rFonts w:ascii="Times New Roman" w:hAnsi="Times New Roman" w:cs="Times New Roman"/>
          <w:sz w:val="24"/>
          <w:szCs w:val="24"/>
        </w:rPr>
        <w:t xml:space="preserve"> and plant</w:t>
      </w:r>
      <w:r w:rsidR="00293861" w:rsidRPr="006C447F">
        <w:rPr>
          <w:rFonts w:ascii="Times New Roman" w:hAnsi="Times New Roman" w:cs="Times New Roman"/>
          <w:sz w:val="24"/>
          <w:szCs w:val="24"/>
        </w:rPr>
        <w:t xml:space="preserve"> production. </w:t>
      </w:r>
      <w:r w:rsidR="00E72E1C" w:rsidRPr="006C447F">
        <w:rPr>
          <w:rFonts w:ascii="Times New Roman" w:hAnsi="Times New Roman" w:cs="Times New Roman"/>
          <w:sz w:val="24"/>
          <w:szCs w:val="24"/>
        </w:rPr>
        <w:t xml:space="preserve"> This new requirement has diminished the free flow of goods across land borders</w:t>
      </w:r>
      <w:r w:rsidR="005C374E" w:rsidRPr="006C447F">
        <w:rPr>
          <w:rFonts w:ascii="Times New Roman" w:hAnsi="Times New Roman" w:cs="Times New Roman"/>
          <w:sz w:val="24"/>
          <w:szCs w:val="24"/>
        </w:rPr>
        <w:t>, worsening the existing truck driver shortage and</w:t>
      </w:r>
      <w:r w:rsidR="00E72E1C" w:rsidRPr="006C447F">
        <w:rPr>
          <w:rFonts w:ascii="Times New Roman" w:hAnsi="Times New Roman" w:cs="Times New Roman"/>
          <w:sz w:val="24"/>
          <w:szCs w:val="24"/>
        </w:rPr>
        <w:t xml:space="preserve"> significantly impacting the food supply </w:t>
      </w:r>
      <w:bookmarkEnd w:id="0"/>
      <w:r w:rsidR="00E72E1C" w:rsidRPr="006C447F">
        <w:rPr>
          <w:rFonts w:ascii="Times New Roman" w:hAnsi="Times New Roman" w:cs="Times New Roman"/>
          <w:sz w:val="24"/>
          <w:szCs w:val="24"/>
        </w:rPr>
        <w:t xml:space="preserve">chain. </w:t>
      </w:r>
    </w:p>
    <w:bookmarkEnd w:id="1"/>
    <w:p w14:paraId="4473E58F" w14:textId="5F7D02E5" w:rsidR="002E2CEF" w:rsidRPr="006C447F" w:rsidRDefault="00FD4BE5">
      <w:pPr>
        <w:rPr>
          <w:rFonts w:ascii="Times New Roman" w:hAnsi="Times New Roman" w:cs="Times New Roman"/>
          <w:sz w:val="24"/>
          <w:szCs w:val="24"/>
        </w:rPr>
      </w:pPr>
      <w:r w:rsidRPr="006C447F">
        <w:rPr>
          <w:rFonts w:ascii="Times New Roman" w:hAnsi="Times New Roman" w:cs="Times New Roman"/>
          <w:sz w:val="24"/>
          <w:szCs w:val="24"/>
        </w:rPr>
        <w:t xml:space="preserve">While many farmworkers were vaccinated in the United States last year, </w:t>
      </w:r>
      <w:r w:rsidR="00C62CD5">
        <w:rPr>
          <w:rFonts w:ascii="Times New Roman" w:hAnsi="Times New Roman" w:cs="Times New Roman"/>
          <w:sz w:val="24"/>
          <w:szCs w:val="24"/>
        </w:rPr>
        <w:t xml:space="preserve">some </w:t>
      </w:r>
      <w:r w:rsidRPr="006C447F">
        <w:rPr>
          <w:rFonts w:ascii="Times New Roman" w:hAnsi="Times New Roman" w:cs="Times New Roman"/>
          <w:sz w:val="24"/>
          <w:szCs w:val="24"/>
        </w:rPr>
        <w:t>finished their essential work and returned to their home countries before vaccines were widely available in the United States.</w:t>
      </w:r>
      <w:r w:rsidR="005C374E" w:rsidRPr="006C447F">
        <w:rPr>
          <w:rFonts w:ascii="Times New Roman" w:hAnsi="Times New Roman" w:cs="Times New Roman"/>
          <w:sz w:val="24"/>
          <w:szCs w:val="24"/>
        </w:rPr>
        <w:t xml:space="preserve"> However,</w:t>
      </w:r>
      <w:r w:rsidRPr="006C447F">
        <w:rPr>
          <w:rFonts w:ascii="Times New Roman" w:hAnsi="Times New Roman" w:cs="Times New Roman"/>
          <w:sz w:val="24"/>
          <w:szCs w:val="24"/>
        </w:rPr>
        <w:t xml:space="preserve"> </w:t>
      </w:r>
      <w:r w:rsidR="005C374E" w:rsidRPr="006C447F">
        <w:rPr>
          <w:rFonts w:ascii="Times New Roman" w:hAnsi="Times New Roman" w:cs="Times New Roman"/>
          <w:sz w:val="24"/>
          <w:szCs w:val="24"/>
        </w:rPr>
        <w:t>due to</w:t>
      </w:r>
      <w:r w:rsidRPr="006C447F">
        <w:rPr>
          <w:rFonts w:ascii="Times New Roman" w:hAnsi="Times New Roman" w:cs="Times New Roman"/>
          <w:sz w:val="24"/>
          <w:szCs w:val="24"/>
        </w:rPr>
        <w:t xml:space="preserve"> domestic worker shortages</w:t>
      </w:r>
      <w:r w:rsidR="000C186C" w:rsidRPr="006C447F">
        <w:rPr>
          <w:rFonts w:ascii="Times New Roman" w:hAnsi="Times New Roman" w:cs="Times New Roman"/>
          <w:sz w:val="24"/>
          <w:szCs w:val="24"/>
        </w:rPr>
        <w:t xml:space="preserve">, </w:t>
      </w:r>
      <w:r w:rsidRPr="006C447F">
        <w:rPr>
          <w:rFonts w:ascii="Times New Roman" w:hAnsi="Times New Roman" w:cs="Times New Roman"/>
          <w:sz w:val="24"/>
          <w:szCs w:val="24"/>
        </w:rPr>
        <w:t>we expect growth in</w:t>
      </w:r>
      <w:r w:rsidR="000C186C" w:rsidRPr="006C447F">
        <w:rPr>
          <w:rFonts w:ascii="Times New Roman" w:hAnsi="Times New Roman" w:cs="Times New Roman"/>
          <w:sz w:val="24"/>
          <w:szCs w:val="24"/>
        </w:rPr>
        <w:t xml:space="preserve"> guestworker programs</w:t>
      </w:r>
      <w:r w:rsidRPr="006C447F">
        <w:rPr>
          <w:rFonts w:ascii="Times New Roman" w:hAnsi="Times New Roman" w:cs="Times New Roman"/>
          <w:sz w:val="24"/>
          <w:szCs w:val="24"/>
        </w:rPr>
        <w:t xml:space="preserve"> in 2022</w:t>
      </w:r>
      <w:r w:rsidR="005C374E" w:rsidRPr="006C447F">
        <w:rPr>
          <w:rFonts w:ascii="Times New Roman" w:hAnsi="Times New Roman" w:cs="Times New Roman"/>
          <w:sz w:val="24"/>
          <w:szCs w:val="24"/>
        </w:rPr>
        <w:t>.</w:t>
      </w:r>
      <w:r w:rsidRPr="006C447F">
        <w:rPr>
          <w:rFonts w:ascii="Times New Roman" w:hAnsi="Times New Roman" w:cs="Times New Roman"/>
          <w:sz w:val="24"/>
          <w:szCs w:val="24"/>
        </w:rPr>
        <w:t xml:space="preserve"> </w:t>
      </w:r>
      <w:r w:rsidR="005C374E" w:rsidRPr="006C447F">
        <w:rPr>
          <w:rFonts w:ascii="Times New Roman" w:hAnsi="Times New Roman" w:cs="Times New Roman"/>
          <w:sz w:val="24"/>
          <w:szCs w:val="24"/>
        </w:rPr>
        <w:t xml:space="preserve">This means </w:t>
      </w:r>
      <w:r w:rsidRPr="006C447F">
        <w:rPr>
          <w:rFonts w:ascii="Times New Roman" w:hAnsi="Times New Roman" w:cs="Times New Roman"/>
          <w:sz w:val="24"/>
          <w:szCs w:val="24"/>
        </w:rPr>
        <w:t>new H-2 workers who have not had the opportunity to work in the U.S. before or receive COVID vaccinations</w:t>
      </w:r>
      <w:r w:rsidR="000C186C" w:rsidRPr="006C447F">
        <w:rPr>
          <w:rFonts w:ascii="Times New Roman" w:hAnsi="Times New Roman" w:cs="Times New Roman"/>
          <w:sz w:val="24"/>
          <w:szCs w:val="24"/>
        </w:rPr>
        <w:t xml:space="preserve"> in this country</w:t>
      </w:r>
      <w:r w:rsidR="005C374E" w:rsidRPr="006C447F">
        <w:rPr>
          <w:rFonts w:ascii="Times New Roman" w:hAnsi="Times New Roman" w:cs="Times New Roman"/>
          <w:sz w:val="24"/>
          <w:szCs w:val="24"/>
        </w:rPr>
        <w:t xml:space="preserve"> will soon seek to cross the land border.  </w:t>
      </w:r>
      <w:r w:rsidR="000C186C" w:rsidRPr="006C447F">
        <w:rPr>
          <w:rFonts w:ascii="Times New Roman" w:hAnsi="Times New Roman" w:cs="Times New Roman"/>
          <w:sz w:val="24"/>
          <w:szCs w:val="24"/>
        </w:rPr>
        <w:t xml:space="preserve">We are deeply concerned that </w:t>
      </w:r>
      <w:r w:rsidR="002E2CEF" w:rsidRPr="006C447F">
        <w:rPr>
          <w:rFonts w:ascii="Times New Roman" w:hAnsi="Times New Roman" w:cs="Times New Roman"/>
          <w:sz w:val="24"/>
          <w:szCs w:val="24"/>
        </w:rPr>
        <w:t xml:space="preserve">these new vaccination requirements </w:t>
      </w:r>
      <w:r w:rsidR="00BA32AE" w:rsidRPr="006C447F">
        <w:rPr>
          <w:rFonts w:ascii="Times New Roman" w:hAnsi="Times New Roman" w:cs="Times New Roman"/>
          <w:sz w:val="24"/>
          <w:szCs w:val="24"/>
        </w:rPr>
        <w:t>are and will continue to delay</w:t>
      </w:r>
      <w:r w:rsidR="002E2CEF" w:rsidRPr="006C447F">
        <w:rPr>
          <w:rFonts w:ascii="Times New Roman" w:hAnsi="Times New Roman" w:cs="Times New Roman"/>
          <w:sz w:val="24"/>
          <w:szCs w:val="24"/>
        </w:rPr>
        <w:t xml:space="preserve"> worker arrivals, potentially leaving crops to rot in fields</w:t>
      </w:r>
      <w:r w:rsidR="00BA32AE" w:rsidRPr="006C447F">
        <w:rPr>
          <w:rFonts w:ascii="Times New Roman" w:hAnsi="Times New Roman" w:cs="Times New Roman"/>
          <w:sz w:val="24"/>
          <w:szCs w:val="24"/>
        </w:rPr>
        <w:t xml:space="preserve"> or go unplanted</w:t>
      </w:r>
      <w:r w:rsidR="002E2CEF" w:rsidRPr="006C447F">
        <w:rPr>
          <w:rFonts w:ascii="Times New Roman" w:hAnsi="Times New Roman" w:cs="Times New Roman"/>
          <w:sz w:val="24"/>
          <w:szCs w:val="24"/>
        </w:rPr>
        <w:t xml:space="preserve"> while farmers wait for farmworkers to become fully vaccinated</w:t>
      </w:r>
      <w:r w:rsidR="005C374E" w:rsidRPr="006C447F">
        <w:rPr>
          <w:rFonts w:ascii="Times New Roman" w:hAnsi="Times New Roman" w:cs="Times New Roman"/>
          <w:sz w:val="24"/>
          <w:szCs w:val="24"/>
        </w:rPr>
        <w:t xml:space="preserve"> so that</w:t>
      </w:r>
      <w:r w:rsidR="002E2CEF" w:rsidRPr="006C447F">
        <w:rPr>
          <w:rFonts w:ascii="Times New Roman" w:hAnsi="Times New Roman" w:cs="Times New Roman"/>
          <w:sz w:val="24"/>
          <w:szCs w:val="24"/>
        </w:rPr>
        <w:t xml:space="preserve"> they can</w:t>
      </w:r>
      <w:r w:rsidR="005C374E" w:rsidRPr="006C447F">
        <w:rPr>
          <w:rFonts w:ascii="Times New Roman" w:hAnsi="Times New Roman" w:cs="Times New Roman"/>
          <w:sz w:val="24"/>
          <w:szCs w:val="24"/>
        </w:rPr>
        <w:t xml:space="preserve"> legally cross the border</w:t>
      </w:r>
      <w:r w:rsidR="002E2CEF" w:rsidRPr="006C447F">
        <w:rPr>
          <w:rFonts w:ascii="Times New Roman" w:hAnsi="Times New Roman" w:cs="Times New Roman"/>
          <w:sz w:val="24"/>
          <w:szCs w:val="24"/>
        </w:rPr>
        <w:t xml:space="preserve">. </w:t>
      </w:r>
      <w:r w:rsidR="00C71DA4" w:rsidRPr="006C447F">
        <w:rPr>
          <w:rFonts w:ascii="Times New Roman" w:hAnsi="Times New Roman" w:cs="Times New Roman"/>
          <w:sz w:val="24"/>
          <w:szCs w:val="24"/>
        </w:rPr>
        <w:t xml:space="preserve">It is imperative the White House COVID-19 Response Team </w:t>
      </w:r>
      <w:r w:rsidR="00293861" w:rsidRPr="006C447F">
        <w:rPr>
          <w:rFonts w:ascii="Times New Roman" w:hAnsi="Times New Roman" w:cs="Times New Roman"/>
          <w:sz w:val="24"/>
          <w:szCs w:val="24"/>
        </w:rPr>
        <w:t xml:space="preserve">work </w:t>
      </w:r>
      <w:r w:rsidR="0038556C" w:rsidRPr="006C447F">
        <w:rPr>
          <w:rFonts w:ascii="Times New Roman" w:hAnsi="Times New Roman" w:cs="Times New Roman"/>
          <w:sz w:val="24"/>
          <w:szCs w:val="24"/>
        </w:rPr>
        <w:t xml:space="preserve">in good faith </w:t>
      </w:r>
      <w:r w:rsidR="00293861" w:rsidRPr="006C447F">
        <w:rPr>
          <w:rFonts w:ascii="Times New Roman" w:hAnsi="Times New Roman" w:cs="Times New Roman"/>
          <w:sz w:val="24"/>
          <w:szCs w:val="24"/>
        </w:rPr>
        <w:t>with the agriculture industry to implement a more appropriate approach to COVID mitigation</w:t>
      </w:r>
      <w:r w:rsidR="008213B0" w:rsidRPr="006C447F">
        <w:rPr>
          <w:rFonts w:ascii="Times New Roman" w:hAnsi="Times New Roman" w:cs="Times New Roman"/>
          <w:sz w:val="24"/>
          <w:szCs w:val="24"/>
        </w:rPr>
        <w:t xml:space="preserve">. In 2021, </w:t>
      </w:r>
      <w:r w:rsidR="00C71DA4" w:rsidRPr="006C447F">
        <w:rPr>
          <w:rFonts w:ascii="Times New Roman" w:hAnsi="Times New Roman" w:cs="Times New Roman"/>
          <w:sz w:val="24"/>
          <w:szCs w:val="24"/>
        </w:rPr>
        <w:t>37% of H-2A workers enter</w:t>
      </w:r>
      <w:r w:rsidR="00073576" w:rsidRPr="006C447F">
        <w:rPr>
          <w:rFonts w:ascii="Times New Roman" w:hAnsi="Times New Roman" w:cs="Times New Roman"/>
          <w:sz w:val="24"/>
          <w:szCs w:val="24"/>
        </w:rPr>
        <w:t>ed</w:t>
      </w:r>
      <w:r w:rsidR="00C71DA4" w:rsidRPr="006C447F">
        <w:rPr>
          <w:rFonts w:ascii="Times New Roman" w:hAnsi="Times New Roman" w:cs="Times New Roman"/>
          <w:sz w:val="24"/>
          <w:szCs w:val="24"/>
        </w:rPr>
        <w:t xml:space="preserve"> the United States between January and March</w:t>
      </w:r>
      <w:r w:rsidR="00073576" w:rsidRPr="006C447F">
        <w:rPr>
          <w:rFonts w:ascii="Times New Roman" w:hAnsi="Times New Roman" w:cs="Times New Roman"/>
          <w:sz w:val="24"/>
          <w:szCs w:val="24"/>
        </w:rPr>
        <w:t>;</w:t>
      </w:r>
      <w:r w:rsidR="0038556C" w:rsidRPr="006C447F">
        <w:rPr>
          <w:rFonts w:ascii="Times New Roman" w:hAnsi="Times New Roman" w:cs="Times New Roman"/>
          <w:sz w:val="24"/>
          <w:szCs w:val="24"/>
        </w:rPr>
        <w:t xml:space="preserve"> to delay – or </w:t>
      </w:r>
      <w:r w:rsidR="00073576" w:rsidRPr="006C447F">
        <w:rPr>
          <w:rFonts w:ascii="Times New Roman" w:hAnsi="Times New Roman" w:cs="Times New Roman"/>
          <w:sz w:val="24"/>
          <w:szCs w:val="24"/>
        </w:rPr>
        <w:t xml:space="preserve">potentially </w:t>
      </w:r>
      <w:r w:rsidR="0038556C" w:rsidRPr="006C447F">
        <w:rPr>
          <w:rFonts w:ascii="Times New Roman" w:hAnsi="Times New Roman" w:cs="Times New Roman"/>
          <w:sz w:val="24"/>
          <w:szCs w:val="24"/>
        </w:rPr>
        <w:t>prevent –</w:t>
      </w:r>
      <w:r w:rsidR="00073576" w:rsidRPr="006C447F">
        <w:rPr>
          <w:rFonts w:ascii="Times New Roman" w:hAnsi="Times New Roman" w:cs="Times New Roman"/>
          <w:sz w:val="24"/>
          <w:szCs w:val="24"/>
        </w:rPr>
        <w:t xml:space="preserve"> the arrival of </w:t>
      </w:r>
      <w:r w:rsidR="0038556C" w:rsidRPr="006C447F">
        <w:rPr>
          <w:rFonts w:ascii="Times New Roman" w:hAnsi="Times New Roman" w:cs="Times New Roman"/>
          <w:sz w:val="24"/>
          <w:szCs w:val="24"/>
        </w:rPr>
        <w:t>one-third of th</w:t>
      </w:r>
      <w:r w:rsidR="00073576" w:rsidRPr="006C447F">
        <w:rPr>
          <w:rFonts w:ascii="Times New Roman" w:hAnsi="Times New Roman" w:cs="Times New Roman"/>
          <w:sz w:val="24"/>
          <w:szCs w:val="24"/>
        </w:rPr>
        <w:t xml:space="preserve">is year’s </w:t>
      </w:r>
      <w:r w:rsidR="0038556C" w:rsidRPr="006C447F">
        <w:rPr>
          <w:rFonts w:ascii="Times New Roman" w:hAnsi="Times New Roman" w:cs="Times New Roman"/>
          <w:sz w:val="24"/>
          <w:szCs w:val="24"/>
        </w:rPr>
        <w:t>agricultural workers would be devastating</w:t>
      </w:r>
      <w:r w:rsidR="00C71DA4" w:rsidRPr="006C447F">
        <w:rPr>
          <w:rFonts w:ascii="Times New Roman" w:hAnsi="Times New Roman" w:cs="Times New Roman"/>
          <w:sz w:val="24"/>
          <w:szCs w:val="24"/>
        </w:rPr>
        <w:t xml:space="preserve">. It is critically important </w:t>
      </w:r>
      <w:r w:rsidR="00073576" w:rsidRPr="006C447F">
        <w:rPr>
          <w:rFonts w:ascii="Times New Roman" w:hAnsi="Times New Roman" w:cs="Times New Roman"/>
          <w:sz w:val="24"/>
          <w:szCs w:val="24"/>
        </w:rPr>
        <w:t xml:space="preserve">agricultural </w:t>
      </w:r>
      <w:r w:rsidR="00C71DA4" w:rsidRPr="006C447F">
        <w:rPr>
          <w:rFonts w:ascii="Times New Roman" w:hAnsi="Times New Roman" w:cs="Times New Roman"/>
          <w:sz w:val="24"/>
          <w:szCs w:val="24"/>
        </w:rPr>
        <w:t xml:space="preserve">employees arrive without delay during this </w:t>
      </w:r>
      <w:r w:rsidR="006C447F">
        <w:rPr>
          <w:rFonts w:ascii="Times New Roman" w:hAnsi="Times New Roman" w:cs="Times New Roman"/>
          <w:sz w:val="24"/>
          <w:szCs w:val="24"/>
        </w:rPr>
        <w:t>window</w:t>
      </w:r>
      <w:r w:rsidR="00C71DA4" w:rsidRPr="006C447F">
        <w:rPr>
          <w:rFonts w:ascii="Times New Roman" w:hAnsi="Times New Roman" w:cs="Times New Roman"/>
          <w:sz w:val="24"/>
          <w:szCs w:val="24"/>
        </w:rPr>
        <w:t xml:space="preserve"> for planting and harvesting. </w:t>
      </w:r>
    </w:p>
    <w:p w14:paraId="48FECC7F" w14:textId="2A6E11AF" w:rsidR="002E2CEF" w:rsidRPr="006C447F" w:rsidRDefault="00293861">
      <w:pPr>
        <w:rPr>
          <w:rFonts w:ascii="Times New Roman" w:hAnsi="Times New Roman" w:cs="Times New Roman"/>
          <w:sz w:val="24"/>
          <w:szCs w:val="24"/>
        </w:rPr>
      </w:pPr>
      <w:r w:rsidRPr="006C447F">
        <w:rPr>
          <w:rFonts w:ascii="Times New Roman" w:hAnsi="Times New Roman" w:cs="Times New Roman"/>
          <w:sz w:val="24"/>
          <w:szCs w:val="24"/>
        </w:rPr>
        <w:t>Food and agricultural stakeholders</w:t>
      </w:r>
      <w:r w:rsidR="002E2CEF" w:rsidRPr="006C447F">
        <w:rPr>
          <w:rFonts w:ascii="Times New Roman" w:hAnsi="Times New Roman" w:cs="Times New Roman"/>
          <w:sz w:val="24"/>
          <w:szCs w:val="24"/>
        </w:rPr>
        <w:t xml:space="preserve"> are also concerned that many vaccines widely available in Mexico and Northern Triangle countries do not qualify under this requirement. Considering the </w:t>
      </w:r>
      <w:r w:rsidR="002E2CEF" w:rsidRPr="006C447F">
        <w:rPr>
          <w:rFonts w:ascii="Times New Roman" w:hAnsi="Times New Roman" w:cs="Times New Roman"/>
          <w:sz w:val="24"/>
          <w:szCs w:val="24"/>
        </w:rPr>
        <w:lastRenderedPageBreak/>
        <w:t>need to balance COVID precaution</w:t>
      </w:r>
      <w:r w:rsidR="007777F9" w:rsidRPr="006C447F">
        <w:rPr>
          <w:rFonts w:ascii="Times New Roman" w:hAnsi="Times New Roman" w:cs="Times New Roman"/>
          <w:sz w:val="24"/>
          <w:szCs w:val="24"/>
        </w:rPr>
        <w:t>s</w:t>
      </w:r>
      <w:r w:rsidR="002E2CEF" w:rsidRPr="006C447F">
        <w:rPr>
          <w:rFonts w:ascii="Times New Roman" w:hAnsi="Times New Roman" w:cs="Times New Roman"/>
          <w:sz w:val="24"/>
          <w:szCs w:val="24"/>
        </w:rPr>
        <w:t xml:space="preserve"> with</w:t>
      </w:r>
      <w:r w:rsidR="00732AF8" w:rsidRPr="006C447F">
        <w:rPr>
          <w:rFonts w:ascii="Times New Roman" w:hAnsi="Times New Roman" w:cs="Times New Roman"/>
          <w:sz w:val="24"/>
          <w:szCs w:val="24"/>
        </w:rPr>
        <w:t xml:space="preserve"> the time-sensitive labor demands of</w:t>
      </w:r>
      <w:r w:rsidR="002E2CEF" w:rsidRPr="006C447F">
        <w:rPr>
          <w:rFonts w:ascii="Times New Roman" w:hAnsi="Times New Roman" w:cs="Times New Roman"/>
          <w:sz w:val="24"/>
          <w:szCs w:val="24"/>
        </w:rPr>
        <w:t xml:space="preserve"> food </w:t>
      </w:r>
      <w:r w:rsidR="0058266A">
        <w:rPr>
          <w:rFonts w:ascii="Times New Roman" w:hAnsi="Times New Roman" w:cs="Times New Roman"/>
          <w:sz w:val="24"/>
          <w:szCs w:val="24"/>
        </w:rPr>
        <w:t xml:space="preserve">and agricultural </w:t>
      </w:r>
      <w:r w:rsidR="002E2CEF" w:rsidRPr="006C447F">
        <w:rPr>
          <w:rFonts w:ascii="Times New Roman" w:hAnsi="Times New Roman" w:cs="Times New Roman"/>
          <w:sz w:val="24"/>
          <w:szCs w:val="24"/>
        </w:rPr>
        <w:t xml:space="preserve">production, we request </w:t>
      </w:r>
      <w:r w:rsidR="005C374E" w:rsidRPr="006C447F">
        <w:rPr>
          <w:rFonts w:ascii="Times New Roman" w:hAnsi="Times New Roman" w:cs="Times New Roman"/>
          <w:sz w:val="24"/>
          <w:szCs w:val="24"/>
        </w:rPr>
        <w:t xml:space="preserve">that </w:t>
      </w:r>
      <w:r w:rsidR="002E2CEF" w:rsidRPr="006C447F">
        <w:rPr>
          <w:rFonts w:ascii="Times New Roman" w:hAnsi="Times New Roman" w:cs="Times New Roman"/>
          <w:sz w:val="24"/>
          <w:szCs w:val="24"/>
        </w:rPr>
        <w:t>the COVID-19</w:t>
      </w:r>
      <w:r w:rsidR="00FB0588" w:rsidRPr="006C447F">
        <w:rPr>
          <w:rFonts w:ascii="Times New Roman" w:hAnsi="Times New Roman" w:cs="Times New Roman"/>
          <w:sz w:val="24"/>
          <w:szCs w:val="24"/>
        </w:rPr>
        <w:t xml:space="preserve"> Response Team</w:t>
      </w:r>
      <w:r w:rsidR="002E2CEF" w:rsidRPr="006C447F">
        <w:rPr>
          <w:rFonts w:ascii="Times New Roman" w:hAnsi="Times New Roman" w:cs="Times New Roman"/>
          <w:sz w:val="24"/>
          <w:szCs w:val="24"/>
        </w:rPr>
        <w:t xml:space="preserve"> provide</w:t>
      </w:r>
      <w:r w:rsidR="005C374E" w:rsidRPr="006C447F">
        <w:rPr>
          <w:rFonts w:ascii="Times New Roman" w:hAnsi="Times New Roman" w:cs="Times New Roman"/>
          <w:sz w:val="24"/>
          <w:szCs w:val="24"/>
        </w:rPr>
        <w:t>s</w:t>
      </w:r>
      <w:r w:rsidR="002E2CEF" w:rsidRPr="006C447F">
        <w:rPr>
          <w:rFonts w:ascii="Times New Roman" w:hAnsi="Times New Roman" w:cs="Times New Roman"/>
          <w:sz w:val="24"/>
          <w:szCs w:val="24"/>
        </w:rPr>
        <w:t xml:space="preserve"> flexibility for these employees coming to the United States. The Administration should </w:t>
      </w:r>
      <w:r w:rsidR="00FB0588" w:rsidRPr="006C447F">
        <w:rPr>
          <w:rFonts w:ascii="Times New Roman" w:hAnsi="Times New Roman" w:cs="Times New Roman"/>
          <w:sz w:val="24"/>
          <w:szCs w:val="24"/>
        </w:rPr>
        <w:t>permit</w:t>
      </w:r>
      <w:r w:rsidR="008E631B" w:rsidRPr="006C447F">
        <w:rPr>
          <w:rFonts w:ascii="Times New Roman" w:hAnsi="Times New Roman" w:cs="Times New Roman"/>
          <w:sz w:val="24"/>
          <w:szCs w:val="24"/>
        </w:rPr>
        <w:t xml:space="preserve"> employees to cross the borders and receive</w:t>
      </w:r>
      <w:r w:rsidR="00C56D1A">
        <w:rPr>
          <w:rFonts w:ascii="Times New Roman" w:hAnsi="Times New Roman" w:cs="Times New Roman"/>
          <w:sz w:val="24"/>
          <w:szCs w:val="24"/>
        </w:rPr>
        <w:t xml:space="preserve"> an approved</w:t>
      </w:r>
      <w:r w:rsidR="008E631B" w:rsidRPr="006C447F">
        <w:rPr>
          <w:rFonts w:ascii="Times New Roman" w:hAnsi="Times New Roman" w:cs="Times New Roman"/>
          <w:sz w:val="24"/>
          <w:szCs w:val="24"/>
        </w:rPr>
        <w:t xml:space="preserve"> vaccine in the United States</w:t>
      </w:r>
      <w:r w:rsidR="00C56D1A">
        <w:rPr>
          <w:rFonts w:ascii="Times New Roman" w:hAnsi="Times New Roman" w:cs="Times New Roman"/>
          <w:sz w:val="24"/>
          <w:szCs w:val="24"/>
        </w:rPr>
        <w:t xml:space="preserve"> as so many did last year</w:t>
      </w:r>
      <w:r w:rsidR="005C374E" w:rsidRPr="006C447F">
        <w:rPr>
          <w:rFonts w:ascii="Times New Roman" w:hAnsi="Times New Roman" w:cs="Times New Roman"/>
          <w:sz w:val="24"/>
          <w:szCs w:val="24"/>
        </w:rPr>
        <w:t xml:space="preserve">. In the case of truck drivers, the COVID Response Team should </w:t>
      </w:r>
      <w:r w:rsidR="00FB4677" w:rsidRPr="006C447F">
        <w:rPr>
          <w:rFonts w:ascii="Times New Roman" w:hAnsi="Times New Roman" w:cs="Times New Roman"/>
          <w:sz w:val="24"/>
          <w:szCs w:val="24"/>
        </w:rPr>
        <w:t>explore other precaution</w:t>
      </w:r>
      <w:r w:rsidR="008213B0" w:rsidRPr="006C447F">
        <w:rPr>
          <w:rFonts w:ascii="Times New Roman" w:hAnsi="Times New Roman" w:cs="Times New Roman"/>
          <w:sz w:val="24"/>
          <w:szCs w:val="24"/>
        </w:rPr>
        <w:t>s</w:t>
      </w:r>
      <w:r w:rsidR="00FB4677" w:rsidRPr="006C447F">
        <w:rPr>
          <w:rFonts w:ascii="Times New Roman" w:hAnsi="Times New Roman" w:cs="Times New Roman"/>
          <w:sz w:val="24"/>
          <w:szCs w:val="24"/>
        </w:rPr>
        <w:t xml:space="preserve"> to mitigate the spread of</w:t>
      </w:r>
      <w:r w:rsidR="008E631B" w:rsidRPr="006C447F">
        <w:rPr>
          <w:rFonts w:ascii="Times New Roman" w:hAnsi="Times New Roman" w:cs="Times New Roman"/>
          <w:sz w:val="24"/>
          <w:szCs w:val="24"/>
        </w:rPr>
        <w:t xml:space="preserve"> COVID-19</w:t>
      </w:r>
      <w:r w:rsidR="00732AF8" w:rsidRPr="006C447F">
        <w:rPr>
          <w:rFonts w:ascii="Times New Roman" w:hAnsi="Times New Roman" w:cs="Times New Roman"/>
          <w:sz w:val="24"/>
          <w:szCs w:val="24"/>
        </w:rPr>
        <w:t>,</w:t>
      </w:r>
      <w:r w:rsidR="00FB4677" w:rsidRPr="006C447F">
        <w:rPr>
          <w:rFonts w:ascii="Times New Roman" w:hAnsi="Times New Roman" w:cs="Times New Roman"/>
          <w:sz w:val="24"/>
          <w:szCs w:val="24"/>
        </w:rPr>
        <w:t xml:space="preserve"> instead of continuing</w:t>
      </w:r>
      <w:r w:rsidR="005C374E" w:rsidRPr="006C447F">
        <w:rPr>
          <w:rFonts w:ascii="Times New Roman" w:hAnsi="Times New Roman" w:cs="Times New Roman"/>
          <w:sz w:val="24"/>
          <w:szCs w:val="24"/>
        </w:rPr>
        <w:t xml:space="preserve"> a policy that hampers the cross-border flow of goods. </w:t>
      </w:r>
    </w:p>
    <w:p w14:paraId="0217204F" w14:textId="0AC27C75" w:rsidR="00DB0C20" w:rsidRPr="006C447F" w:rsidRDefault="008E631B">
      <w:pPr>
        <w:rPr>
          <w:rFonts w:ascii="Times New Roman" w:hAnsi="Times New Roman" w:cs="Times New Roman"/>
          <w:sz w:val="24"/>
          <w:szCs w:val="24"/>
        </w:rPr>
      </w:pPr>
      <w:r w:rsidRPr="006C447F">
        <w:rPr>
          <w:rFonts w:ascii="Times New Roman" w:hAnsi="Times New Roman" w:cs="Times New Roman"/>
          <w:sz w:val="24"/>
          <w:szCs w:val="24"/>
        </w:rPr>
        <w:t xml:space="preserve">While preventing the spread of COVID-19 continues to be critically important, it is also essential we do not exacerbate the current challenges in the food and agriculture supply chain with restrictive vaccination mandates that diminish worker access and slow the vital transportation of </w:t>
      </w:r>
      <w:r w:rsidR="005C374E" w:rsidRPr="006C447F">
        <w:rPr>
          <w:rFonts w:ascii="Times New Roman" w:hAnsi="Times New Roman" w:cs="Times New Roman"/>
          <w:sz w:val="24"/>
          <w:szCs w:val="24"/>
        </w:rPr>
        <w:t xml:space="preserve">products </w:t>
      </w:r>
      <w:r w:rsidRPr="006C447F">
        <w:rPr>
          <w:rFonts w:ascii="Times New Roman" w:hAnsi="Times New Roman" w:cs="Times New Roman"/>
          <w:sz w:val="24"/>
          <w:szCs w:val="24"/>
        </w:rPr>
        <w:t xml:space="preserve">essential to American </w:t>
      </w:r>
      <w:r w:rsidR="001E11F2" w:rsidRPr="006C447F">
        <w:rPr>
          <w:rFonts w:ascii="Times New Roman" w:hAnsi="Times New Roman" w:cs="Times New Roman"/>
          <w:sz w:val="24"/>
          <w:szCs w:val="24"/>
        </w:rPr>
        <w:t>food</w:t>
      </w:r>
      <w:r w:rsidR="001E11F2">
        <w:rPr>
          <w:rFonts w:ascii="Times New Roman" w:hAnsi="Times New Roman" w:cs="Times New Roman"/>
          <w:sz w:val="24"/>
          <w:szCs w:val="24"/>
        </w:rPr>
        <w:t>, fiber</w:t>
      </w:r>
      <w:r w:rsidR="0058266A">
        <w:rPr>
          <w:rFonts w:ascii="Times New Roman" w:hAnsi="Times New Roman" w:cs="Times New Roman"/>
          <w:sz w:val="24"/>
          <w:szCs w:val="24"/>
        </w:rPr>
        <w:t xml:space="preserve"> and plant</w:t>
      </w:r>
      <w:r w:rsidR="00015C5D">
        <w:rPr>
          <w:rFonts w:ascii="Times New Roman" w:hAnsi="Times New Roman" w:cs="Times New Roman"/>
          <w:sz w:val="24"/>
          <w:szCs w:val="24"/>
        </w:rPr>
        <w:t xml:space="preserve"> </w:t>
      </w:r>
      <w:r w:rsidRPr="006C447F">
        <w:rPr>
          <w:rFonts w:ascii="Times New Roman" w:hAnsi="Times New Roman" w:cs="Times New Roman"/>
          <w:sz w:val="24"/>
          <w:szCs w:val="24"/>
        </w:rPr>
        <w:t xml:space="preserve">production. </w:t>
      </w:r>
    </w:p>
    <w:p w14:paraId="3D5AC607" w14:textId="60EE8C22" w:rsidR="00066AC4" w:rsidRPr="00051497" w:rsidRDefault="008E631B">
      <w:pPr>
        <w:rPr>
          <w:rFonts w:ascii="Times New Roman" w:hAnsi="Times New Roman" w:cs="Times New Roman"/>
          <w:sz w:val="24"/>
          <w:szCs w:val="24"/>
        </w:rPr>
      </w:pPr>
      <w:r w:rsidRPr="006C447F">
        <w:rPr>
          <w:rFonts w:ascii="Times New Roman" w:hAnsi="Times New Roman" w:cs="Times New Roman"/>
          <w:sz w:val="24"/>
          <w:szCs w:val="24"/>
        </w:rPr>
        <w:t>Sincerely,</w:t>
      </w:r>
    </w:p>
    <w:p w14:paraId="67566572" w14:textId="0E00883B" w:rsidR="00066AC4" w:rsidRDefault="00066AC4">
      <w:pPr>
        <w:rPr>
          <w:rFonts w:ascii="Times New Roman" w:hAnsi="Times New Roman" w:cs="Times New Roman"/>
          <w:sz w:val="24"/>
          <w:szCs w:val="24"/>
        </w:rPr>
      </w:pPr>
      <w:r>
        <w:rPr>
          <w:rFonts w:ascii="Times New Roman" w:hAnsi="Times New Roman" w:cs="Times New Roman"/>
          <w:sz w:val="24"/>
          <w:szCs w:val="24"/>
        </w:rPr>
        <w:t>Agricultural Retailers Association</w:t>
      </w:r>
    </w:p>
    <w:p w14:paraId="4576FF33" w14:textId="1F8220E3" w:rsidR="00E9298B" w:rsidRDefault="00E9298B">
      <w:pPr>
        <w:rPr>
          <w:rFonts w:ascii="Times New Roman" w:hAnsi="Times New Roman" w:cs="Times New Roman"/>
          <w:sz w:val="24"/>
          <w:szCs w:val="24"/>
        </w:rPr>
      </w:pPr>
      <w:r w:rsidRPr="00051497">
        <w:rPr>
          <w:rFonts w:ascii="Times New Roman" w:eastAsia="Times New Roman" w:hAnsi="Times New Roman" w:cs="Times New Roman"/>
          <w:sz w:val="24"/>
          <w:szCs w:val="24"/>
        </w:rPr>
        <w:t>American Cotton Producers</w:t>
      </w:r>
    </w:p>
    <w:p w14:paraId="6B38F517" w14:textId="549484C4" w:rsidR="008E631B" w:rsidRDefault="008E631B">
      <w:pPr>
        <w:rPr>
          <w:rFonts w:ascii="Times New Roman" w:hAnsi="Times New Roman" w:cs="Times New Roman"/>
          <w:sz w:val="24"/>
          <w:szCs w:val="24"/>
        </w:rPr>
      </w:pPr>
      <w:r w:rsidRPr="006C447F">
        <w:rPr>
          <w:rFonts w:ascii="Times New Roman" w:hAnsi="Times New Roman" w:cs="Times New Roman"/>
          <w:sz w:val="24"/>
          <w:szCs w:val="24"/>
        </w:rPr>
        <w:t xml:space="preserve">American Farm Bureau Federation </w:t>
      </w:r>
    </w:p>
    <w:p w14:paraId="60B63BA7" w14:textId="5C6E55E6" w:rsidR="00066AC4" w:rsidRDefault="00066AC4">
      <w:pPr>
        <w:rPr>
          <w:rFonts w:ascii="Times New Roman" w:hAnsi="Times New Roman" w:cs="Times New Roman"/>
          <w:sz w:val="24"/>
          <w:szCs w:val="24"/>
        </w:rPr>
      </w:pPr>
      <w:r>
        <w:rPr>
          <w:rFonts w:ascii="Times New Roman" w:hAnsi="Times New Roman" w:cs="Times New Roman"/>
          <w:sz w:val="24"/>
          <w:szCs w:val="24"/>
        </w:rPr>
        <w:t>American Seed Trade Association</w:t>
      </w:r>
    </w:p>
    <w:p w14:paraId="0FE22DD4" w14:textId="5444EA72" w:rsidR="00066AC4" w:rsidRDefault="00066AC4">
      <w:pPr>
        <w:rPr>
          <w:rFonts w:ascii="Times New Roman" w:hAnsi="Times New Roman" w:cs="Times New Roman"/>
          <w:sz w:val="24"/>
          <w:szCs w:val="24"/>
        </w:rPr>
      </w:pPr>
      <w:r>
        <w:rPr>
          <w:rFonts w:ascii="Times New Roman" w:hAnsi="Times New Roman" w:cs="Times New Roman"/>
          <w:sz w:val="24"/>
          <w:szCs w:val="24"/>
        </w:rPr>
        <w:t>American Sugar</w:t>
      </w:r>
      <w:r w:rsidR="006F2DA7">
        <w:rPr>
          <w:rFonts w:ascii="Times New Roman" w:hAnsi="Times New Roman" w:cs="Times New Roman"/>
          <w:sz w:val="24"/>
          <w:szCs w:val="24"/>
        </w:rPr>
        <w:t xml:space="preserve"> C</w:t>
      </w:r>
      <w:r>
        <w:rPr>
          <w:rFonts w:ascii="Times New Roman" w:hAnsi="Times New Roman" w:cs="Times New Roman"/>
          <w:sz w:val="24"/>
          <w:szCs w:val="24"/>
        </w:rPr>
        <w:t>ane League</w:t>
      </w:r>
    </w:p>
    <w:p w14:paraId="64AAE7F5" w14:textId="61F46F93" w:rsidR="00066AC4" w:rsidRDefault="00066AC4">
      <w:pPr>
        <w:rPr>
          <w:rFonts w:ascii="Times New Roman" w:hAnsi="Times New Roman" w:cs="Times New Roman"/>
          <w:sz w:val="24"/>
          <w:szCs w:val="24"/>
        </w:rPr>
      </w:pPr>
      <w:r>
        <w:rPr>
          <w:rFonts w:ascii="Times New Roman" w:hAnsi="Times New Roman" w:cs="Times New Roman"/>
          <w:sz w:val="24"/>
          <w:szCs w:val="24"/>
        </w:rPr>
        <w:t>AmericanHort</w:t>
      </w:r>
    </w:p>
    <w:p w14:paraId="37954742" w14:textId="66F40F21" w:rsidR="00066AC4" w:rsidRDefault="00066AC4">
      <w:pPr>
        <w:rPr>
          <w:rFonts w:ascii="Times New Roman" w:hAnsi="Times New Roman" w:cs="Times New Roman"/>
          <w:sz w:val="24"/>
          <w:szCs w:val="24"/>
        </w:rPr>
      </w:pPr>
      <w:r>
        <w:rPr>
          <w:rFonts w:ascii="Times New Roman" w:hAnsi="Times New Roman" w:cs="Times New Roman"/>
          <w:sz w:val="24"/>
          <w:szCs w:val="24"/>
        </w:rPr>
        <w:t>International Fresh Produce Association</w:t>
      </w:r>
    </w:p>
    <w:p w14:paraId="3BF54B31" w14:textId="021C4336" w:rsidR="00066AC4" w:rsidRDefault="00066AC4">
      <w:pPr>
        <w:rPr>
          <w:rFonts w:ascii="Times New Roman" w:hAnsi="Times New Roman" w:cs="Times New Roman"/>
          <w:sz w:val="24"/>
          <w:szCs w:val="24"/>
        </w:rPr>
      </w:pPr>
      <w:r>
        <w:rPr>
          <w:rFonts w:ascii="Times New Roman" w:hAnsi="Times New Roman" w:cs="Times New Roman"/>
          <w:sz w:val="24"/>
          <w:szCs w:val="24"/>
        </w:rPr>
        <w:t>National Cattlemen’s Beef Association</w:t>
      </w:r>
    </w:p>
    <w:p w14:paraId="114B1163" w14:textId="47ACEB04" w:rsidR="00066AC4" w:rsidRDefault="00066AC4">
      <w:pPr>
        <w:rPr>
          <w:rFonts w:ascii="Times New Roman" w:hAnsi="Times New Roman" w:cs="Times New Roman"/>
          <w:sz w:val="24"/>
          <w:szCs w:val="24"/>
        </w:rPr>
      </w:pPr>
      <w:r>
        <w:rPr>
          <w:rFonts w:ascii="Times New Roman" w:hAnsi="Times New Roman" w:cs="Times New Roman"/>
          <w:sz w:val="24"/>
          <w:szCs w:val="24"/>
        </w:rPr>
        <w:t>National Cotton Council</w:t>
      </w:r>
    </w:p>
    <w:p w14:paraId="4FC0E0D4" w14:textId="48E6C298" w:rsidR="004F46C1" w:rsidRDefault="004F46C1">
      <w:pPr>
        <w:rPr>
          <w:rFonts w:ascii="Times New Roman" w:hAnsi="Times New Roman" w:cs="Times New Roman"/>
          <w:sz w:val="24"/>
          <w:szCs w:val="24"/>
        </w:rPr>
      </w:pPr>
      <w:r w:rsidRPr="004F46C1">
        <w:rPr>
          <w:rFonts w:ascii="Times New Roman" w:hAnsi="Times New Roman" w:cs="Times New Roman"/>
          <w:sz w:val="24"/>
          <w:szCs w:val="24"/>
        </w:rPr>
        <w:t>National Cotton Ginners Association</w:t>
      </w:r>
    </w:p>
    <w:p w14:paraId="6563A192" w14:textId="3F533944" w:rsidR="00314068" w:rsidRDefault="00314068">
      <w:pPr>
        <w:rPr>
          <w:rFonts w:ascii="Times New Roman" w:hAnsi="Times New Roman" w:cs="Times New Roman"/>
          <w:sz w:val="24"/>
          <w:szCs w:val="24"/>
        </w:rPr>
      </w:pPr>
      <w:r>
        <w:rPr>
          <w:rFonts w:ascii="Times New Roman" w:hAnsi="Times New Roman" w:cs="Times New Roman"/>
          <w:sz w:val="24"/>
          <w:szCs w:val="24"/>
        </w:rPr>
        <w:t xml:space="preserve">National Council of Farmer Cooperatives </w:t>
      </w:r>
    </w:p>
    <w:p w14:paraId="7D8FAC5B" w14:textId="3F45FA93" w:rsidR="00066AC4" w:rsidRDefault="00066AC4">
      <w:pPr>
        <w:rPr>
          <w:rFonts w:ascii="Times New Roman" w:hAnsi="Times New Roman" w:cs="Times New Roman"/>
          <w:sz w:val="24"/>
          <w:szCs w:val="24"/>
        </w:rPr>
      </w:pPr>
      <w:r>
        <w:rPr>
          <w:rFonts w:ascii="Times New Roman" w:hAnsi="Times New Roman" w:cs="Times New Roman"/>
          <w:sz w:val="24"/>
          <w:szCs w:val="24"/>
        </w:rPr>
        <w:t>National Grain and Feed Association</w:t>
      </w:r>
    </w:p>
    <w:p w14:paraId="7AAAA0E1" w14:textId="48F5F4CA" w:rsidR="00066AC4" w:rsidRDefault="00066AC4">
      <w:pPr>
        <w:rPr>
          <w:rFonts w:ascii="Times New Roman" w:hAnsi="Times New Roman" w:cs="Times New Roman"/>
          <w:sz w:val="24"/>
          <w:szCs w:val="24"/>
        </w:rPr>
      </w:pPr>
      <w:r>
        <w:rPr>
          <w:rFonts w:ascii="Times New Roman" w:hAnsi="Times New Roman" w:cs="Times New Roman"/>
          <w:sz w:val="24"/>
          <w:szCs w:val="24"/>
        </w:rPr>
        <w:t>National Potato Council</w:t>
      </w:r>
    </w:p>
    <w:p w14:paraId="1EBCC76C" w14:textId="5BF87073" w:rsidR="00066AC4" w:rsidRDefault="00066AC4">
      <w:pPr>
        <w:rPr>
          <w:rFonts w:ascii="Times New Roman" w:hAnsi="Times New Roman" w:cs="Times New Roman"/>
          <w:sz w:val="24"/>
          <w:szCs w:val="24"/>
        </w:rPr>
      </w:pPr>
      <w:r>
        <w:rPr>
          <w:rFonts w:ascii="Times New Roman" w:hAnsi="Times New Roman" w:cs="Times New Roman"/>
          <w:sz w:val="24"/>
          <w:szCs w:val="24"/>
        </w:rPr>
        <w:t>U</w:t>
      </w:r>
      <w:r w:rsidR="0033760B">
        <w:rPr>
          <w:rFonts w:ascii="Times New Roman" w:hAnsi="Times New Roman" w:cs="Times New Roman"/>
          <w:sz w:val="24"/>
          <w:szCs w:val="24"/>
        </w:rPr>
        <w:t>.</w:t>
      </w:r>
      <w:r>
        <w:rPr>
          <w:rFonts w:ascii="Times New Roman" w:hAnsi="Times New Roman" w:cs="Times New Roman"/>
          <w:sz w:val="24"/>
          <w:szCs w:val="24"/>
        </w:rPr>
        <w:t>S</w:t>
      </w:r>
      <w:r w:rsidR="0033760B">
        <w:rPr>
          <w:rFonts w:ascii="Times New Roman" w:hAnsi="Times New Roman" w:cs="Times New Roman"/>
          <w:sz w:val="24"/>
          <w:szCs w:val="24"/>
        </w:rPr>
        <w:t>.</w:t>
      </w:r>
      <w:r>
        <w:rPr>
          <w:rFonts w:ascii="Times New Roman" w:hAnsi="Times New Roman" w:cs="Times New Roman"/>
          <w:sz w:val="24"/>
          <w:szCs w:val="24"/>
        </w:rPr>
        <w:t xml:space="preserve"> Apple Association</w:t>
      </w:r>
    </w:p>
    <w:p w14:paraId="0496F3A1" w14:textId="36B3791F" w:rsidR="00066AC4" w:rsidRDefault="00066AC4">
      <w:pPr>
        <w:rPr>
          <w:rFonts w:ascii="Times New Roman" w:hAnsi="Times New Roman" w:cs="Times New Roman"/>
          <w:sz w:val="24"/>
          <w:szCs w:val="24"/>
        </w:rPr>
      </w:pPr>
      <w:r>
        <w:rPr>
          <w:rFonts w:ascii="Times New Roman" w:hAnsi="Times New Roman" w:cs="Times New Roman"/>
          <w:sz w:val="24"/>
          <w:szCs w:val="24"/>
        </w:rPr>
        <w:t>USA Farmers</w:t>
      </w:r>
    </w:p>
    <w:p w14:paraId="1E3A7CCB" w14:textId="1815E12B" w:rsidR="00066AC4" w:rsidRDefault="00066AC4">
      <w:pPr>
        <w:rPr>
          <w:rFonts w:ascii="Times New Roman" w:hAnsi="Times New Roman" w:cs="Times New Roman"/>
          <w:sz w:val="24"/>
          <w:szCs w:val="24"/>
        </w:rPr>
      </w:pPr>
      <w:r>
        <w:rPr>
          <w:rFonts w:ascii="Times New Roman" w:hAnsi="Times New Roman" w:cs="Times New Roman"/>
          <w:sz w:val="24"/>
          <w:szCs w:val="24"/>
        </w:rPr>
        <w:t>USA Rice</w:t>
      </w:r>
    </w:p>
    <w:p w14:paraId="26EC9AC7" w14:textId="25EC25FD" w:rsidR="00066AC4" w:rsidRPr="006C447F" w:rsidRDefault="00066AC4">
      <w:pPr>
        <w:rPr>
          <w:rFonts w:ascii="Times New Roman" w:hAnsi="Times New Roman" w:cs="Times New Roman"/>
          <w:sz w:val="24"/>
          <w:szCs w:val="24"/>
        </w:rPr>
      </w:pPr>
      <w:r>
        <w:rPr>
          <w:rFonts w:ascii="Times New Roman" w:hAnsi="Times New Roman" w:cs="Times New Roman"/>
          <w:sz w:val="24"/>
          <w:szCs w:val="24"/>
        </w:rPr>
        <w:t>Western Growers</w:t>
      </w:r>
    </w:p>
    <w:sectPr w:rsidR="00066AC4" w:rsidRPr="006C447F" w:rsidSect="00DB0C20">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82C5" w14:textId="77777777" w:rsidR="008B7F09" w:rsidRDefault="008B7F09" w:rsidP="00DB0C20">
      <w:pPr>
        <w:spacing w:after="0" w:line="240" w:lineRule="auto"/>
      </w:pPr>
      <w:r>
        <w:separator/>
      </w:r>
    </w:p>
  </w:endnote>
  <w:endnote w:type="continuationSeparator" w:id="0">
    <w:p w14:paraId="1B1EFD7E" w14:textId="77777777" w:rsidR="008B7F09" w:rsidRDefault="008B7F09" w:rsidP="00DB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341B" w14:textId="174F448C" w:rsidR="00DB0C20" w:rsidRPr="00690923" w:rsidRDefault="00DB0C20">
    <w:pPr>
      <w:pStyle w:val="Footer"/>
      <w:rPr>
        <w:rFonts w:ascii="Times New Roman" w:hAnsi="Times New Roman" w:cs="Times New Roman"/>
        <w:sz w:val="24"/>
        <w:szCs w:val="24"/>
      </w:rPr>
    </w:pPr>
    <w:r w:rsidRPr="00690923">
      <w:rPr>
        <w:rFonts w:ascii="Times New Roman" w:hAnsi="Times New Roman" w:cs="Times New Roman"/>
        <w:sz w:val="24"/>
        <w:szCs w:val="24"/>
      </w:rPr>
      <w:t>cc Alejandro Mayorkas, United States Secretary of the Department of Homeland Security</w:t>
    </w:r>
  </w:p>
  <w:p w14:paraId="03AC08E4" w14:textId="4E770189" w:rsidR="00DB0C20" w:rsidRPr="00690923" w:rsidRDefault="00DB0C20">
    <w:pPr>
      <w:pStyle w:val="Footer"/>
      <w:rPr>
        <w:rFonts w:ascii="Times New Roman" w:hAnsi="Times New Roman" w:cs="Times New Roman"/>
        <w:sz w:val="24"/>
        <w:szCs w:val="24"/>
      </w:rPr>
    </w:pPr>
    <w:r w:rsidRPr="00690923">
      <w:rPr>
        <w:rFonts w:ascii="Times New Roman" w:hAnsi="Times New Roman" w:cs="Times New Roman"/>
        <w:sz w:val="24"/>
        <w:szCs w:val="24"/>
      </w:rPr>
      <w:t xml:space="preserve">     Thomas Vilsack, United States Secretary of Agriculture</w:t>
    </w:r>
  </w:p>
  <w:p w14:paraId="56EB8BCB" w14:textId="5CD95F2C" w:rsidR="00DB0C20" w:rsidRDefault="00DB0C20">
    <w:pPr>
      <w:pStyle w:val="Footer"/>
    </w:pPr>
    <w:r>
      <w:t xml:space="preserve">       </w:t>
    </w:r>
  </w:p>
  <w:p w14:paraId="7B38AD93" w14:textId="55CF98A8" w:rsidR="00DB0C20" w:rsidRDefault="00DB0C20">
    <w:pPr>
      <w:pStyle w:val="Footer"/>
    </w:pPr>
  </w:p>
  <w:p w14:paraId="551FA9AB" w14:textId="77777777" w:rsidR="00DB0C20" w:rsidRDefault="00DB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4BB2" w14:textId="77777777" w:rsidR="008B7F09" w:rsidRDefault="008B7F09" w:rsidP="00DB0C20">
      <w:pPr>
        <w:spacing w:after="0" w:line="240" w:lineRule="auto"/>
      </w:pPr>
      <w:r>
        <w:separator/>
      </w:r>
    </w:p>
  </w:footnote>
  <w:footnote w:type="continuationSeparator" w:id="0">
    <w:p w14:paraId="21667536" w14:textId="77777777" w:rsidR="008B7F09" w:rsidRDefault="008B7F09" w:rsidP="00DB0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sjQ3NbIwsLSwNDBS0lEKTi0uzszPAykwNKwFALMg1tctAAAA"/>
  </w:docVars>
  <w:rsids>
    <w:rsidRoot w:val="00C27865"/>
    <w:rsid w:val="00015C5D"/>
    <w:rsid w:val="000215B7"/>
    <w:rsid w:val="00051497"/>
    <w:rsid w:val="00055BBA"/>
    <w:rsid w:val="00066AC4"/>
    <w:rsid w:val="00073576"/>
    <w:rsid w:val="000C186C"/>
    <w:rsid w:val="001159AD"/>
    <w:rsid w:val="001C3012"/>
    <w:rsid w:val="001E11F2"/>
    <w:rsid w:val="00293861"/>
    <w:rsid w:val="002E2CEF"/>
    <w:rsid w:val="00313A37"/>
    <w:rsid w:val="00314068"/>
    <w:rsid w:val="00316B03"/>
    <w:rsid w:val="0033760B"/>
    <w:rsid w:val="0038556C"/>
    <w:rsid w:val="003F0010"/>
    <w:rsid w:val="004059E9"/>
    <w:rsid w:val="004F46C1"/>
    <w:rsid w:val="00501C14"/>
    <w:rsid w:val="00523CB7"/>
    <w:rsid w:val="00560CEF"/>
    <w:rsid w:val="00564065"/>
    <w:rsid w:val="0058266A"/>
    <w:rsid w:val="005C374E"/>
    <w:rsid w:val="00690923"/>
    <w:rsid w:val="006C447F"/>
    <w:rsid w:val="006E1C06"/>
    <w:rsid w:val="006F2DA7"/>
    <w:rsid w:val="00732AF8"/>
    <w:rsid w:val="00740813"/>
    <w:rsid w:val="007777F9"/>
    <w:rsid w:val="00790D32"/>
    <w:rsid w:val="007E3DF0"/>
    <w:rsid w:val="007E79C2"/>
    <w:rsid w:val="008213B0"/>
    <w:rsid w:val="008A507F"/>
    <w:rsid w:val="008B7F09"/>
    <w:rsid w:val="008E3415"/>
    <w:rsid w:val="008E631B"/>
    <w:rsid w:val="008E76D6"/>
    <w:rsid w:val="00902845"/>
    <w:rsid w:val="00937157"/>
    <w:rsid w:val="00944FC1"/>
    <w:rsid w:val="00950510"/>
    <w:rsid w:val="00A23CC1"/>
    <w:rsid w:val="00B755B9"/>
    <w:rsid w:val="00BA32AE"/>
    <w:rsid w:val="00BB15BF"/>
    <w:rsid w:val="00BF4C2D"/>
    <w:rsid w:val="00C27865"/>
    <w:rsid w:val="00C31189"/>
    <w:rsid w:val="00C372E1"/>
    <w:rsid w:val="00C56D1A"/>
    <w:rsid w:val="00C62CD5"/>
    <w:rsid w:val="00C71DA4"/>
    <w:rsid w:val="00CC2592"/>
    <w:rsid w:val="00D2168A"/>
    <w:rsid w:val="00D6192E"/>
    <w:rsid w:val="00DB0C20"/>
    <w:rsid w:val="00E14E17"/>
    <w:rsid w:val="00E6202B"/>
    <w:rsid w:val="00E72E1C"/>
    <w:rsid w:val="00E924A0"/>
    <w:rsid w:val="00E9298B"/>
    <w:rsid w:val="00F77CCE"/>
    <w:rsid w:val="00FB0588"/>
    <w:rsid w:val="00FB4677"/>
    <w:rsid w:val="00FC018D"/>
    <w:rsid w:val="00FC0D90"/>
    <w:rsid w:val="00FD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A813"/>
  <w15:chartTrackingRefBased/>
  <w15:docId w15:val="{F797E50F-4047-4DFA-9BCF-082EF264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74E"/>
    <w:rPr>
      <w:color w:val="0563C1" w:themeColor="hyperlink"/>
      <w:u w:val="single"/>
    </w:rPr>
  </w:style>
  <w:style w:type="character" w:styleId="UnresolvedMention">
    <w:name w:val="Unresolved Mention"/>
    <w:basedOn w:val="DefaultParagraphFont"/>
    <w:uiPriority w:val="99"/>
    <w:semiHidden/>
    <w:unhideWhenUsed/>
    <w:rsid w:val="005C374E"/>
    <w:rPr>
      <w:color w:val="605E5C"/>
      <w:shd w:val="clear" w:color="auto" w:fill="E1DFDD"/>
    </w:rPr>
  </w:style>
  <w:style w:type="paragraph" w:styleId="Header">
    <w:name w:val="header"/>
    <w:basedOn w:val="Normal"/>
    <w:link w:val="HeaderChar"/>
    <w:uiPriority w:val="99"/>
    <w:unhideWhenUsed/>
    <w:rsid w:val="00DB0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C20"/>
  </w:style>
  <w:style w:type="paragraph" w:styleId="Footer">
    <w:name w:val="footer"/>
    <w:basedOn w:val="Normal"/>
    <w:link w:val="FooterChar"/>
    <w:uiPriority w:val="99"/>
    <w:unhideWhenUsed/>
    <w:rsid w:val="00DB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C20"/>
  </w:style>
  <w:style w:type="paragraph" w:styleId="Revision">
    <w:name w:val="Revision"/>
    <w:hidden/>
    <w:uiPriority w:val="99"/>
    <w:semiHidden/>
    <w:rsid w:val="008213B0"/>
    <w:pPr>
      <w:spacing w:after="0" w:line="240" w:lineRule="auto"/>
    </w:pPr>
  </w:style>
  <w:style w:type="character" w:styleId="CommentReference">
    <w:name w:val="annotation reference"/>
    <w:basedOn w:val="DefaultParagraphFont"/>
    <w:uiPriority w:val="99"/>
    <w:semiHidden/>
    <w:unhideWhenUsed/>
    <w:rsid w:val="008213B0"/>
    <w:rPr>
      <w:sz w:val="16"/>
      <w:szCs w:val="16"/>
    </w:rPr>
  </w:style>
  <w:style w:type="paragraph" w:styleId="CommentText">
    <w:name w:val="annotation text"/>
    <w:basedOn w:val="Normal"/>
    <w:link w:val="CommentTextChar"/>
    <w:uiPriority w:val="99"/>
    <w:unhideWhenUsed/>
    <w:rsid w:val="008213B0"/>
    <w:pPr>
      <w:spacing w:line="240" w:lineRule="auto"/>
    </w:pPr>
    <w:rPr>
      <w:sz w:val="20"/>
      <w:szCs w:val="20"/>
    </w:rPr>
  </w:style>
  <w:style w:type="character" w:customStyle="1" w:styleId="CommentTextChar">
    <w:name w:val="Comment Text Char"/>
    <w:basedOn w:val="DefaultParagraphFont"/>
    <w:link w:val="CommentText"/>
    <w:uiPriority w:val="99"/>
    <w:rsid w:val="008213B0"/>
    <w:rPr>
      <w:sz w:val="20"/>
      <w:szCs w:val="20"/>
    </w:rPr>
  </w:style>
  <w:style w:type="paragraph" w:styleId="CommentSubject">
    <w:name w:val="annotation subject"/>
    <w:basedOn w:val="CommentText"/>
    <w:next w:val="CommentText"/>
    <w:link w:val="CommentSubjectChar"/>
    <w:uiPriority w:val="99"/>
    <w:semiHidden/>
    <w:unhideWhenUsed/>
    <w:rsid w:val="008213B0"/>
    <w:rPr>
      <w:b/>
      <w:bCs/>
    </w:rPr>
  </w:style>
  <w:style w:type="character" w:customStyle="1" w:styleId="CommentSubjectChar">
    <w:name w:val="Comment Subject Char"/>
    <w:basedOn w:val="CommentTextChar"/>
    <w:link w:val="CommentSubject"/>
    <w:uiPriority w:val="99"/>
    <w:semiHidden/>
    <w:rsid w:val="008213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66136">
      <w:bodyDiv w:val="1"/>
      <w:marLeft w:val="0"/>
      <w:marRight w:val="0"/>
      <w:marTop w:val="0"/>
      <w:marBottom w:val="0"/>
      <w:divBdr>
        <w:top w:val="none" w:sz="0" w:space="0" w:color="auto"/>
        <w:left w:val="none" w:sz="0" w:space="0" w:color="auto"/>
        <w:bottom w:val="none" w:sz="0" w:space="0" w:color="auto"/>
        <w:right w:val="none" w:sz="0" w:space="0" w:color="auto"/>
      </w:divBdr>
    </w:div>
    <w:div w:id="1258949133">
      <w:bodyDiv w:val="1"/>
      <w:marLeft w:val="0"/>
      <w:marRight w:val="0"/>
      <w:marTop w:val="0"/>
      <w:marBottom w:val="0"/>
      <w:divBdr>
        <w:top w:val="none" w:sz="0" w:space="0" w:color="auto"/>
        <w:left w:val="none" w:sz="0" w:space="0" w:color="auto"/>
        <w:bottom w:val="none" w:sz="0" w:space="0" w:color="auto"/>
        <w:right w:val="none" w:sz="0" w:space="0" w:color="auto"/>
      </w:divBdr>
      <w:divsChild>
        <w:div w:id="1796098038">
          <w:marLeft w:val="0"/>
          <w:marRight w:val="0"/>
          <w:marTop w:val="0"/>
          <w:marBottom w:val="0"/>
          <w:divBdr>
            <w:top w:val="none" w:sz="0" w:space="0" w:color="auto"/>
            <w:left w:val="none" w:sz="0" w:space="0" w:color="auto"/>
            <w:bottom w:val="none" w:sz="0" w:space="0" w:color="auto"/>
            <w:right w:val="none" w:sz="0" w:space="0" w:color="auto"/>
          </w:divBdr>
          <w:divsChild>
            <w:div w:id="827984659">
              <w:marLeft w:val="0"/>
              <w:marRight w:val="0"/>
              <w:marTop w:val="0"/>
              <w:marBottom w:val="150"/>
              <w:divBdr>
                <w:top w:val="none" w:sz="0" w:space="0" w:color="auto"/>
                <w:left w:val="none" w:sz="0" w:space="0" w:color="auto"/>
                <w:bottom w:val="none" w:sz="0" w:space="0" w:color="auto"/>
                <w:right w:val="none" w:sz="0" w:space="0" w:color="auto"/>
              </w:divBdr>
              <w:divsChild>
                <w:div w:id="1546140609">
                  <w:marLeft w:val="0"/>
                  <w:marRight w:val="0"/>
                  <w:marTop w:val="0"/>
                  <w:marBottom w:val="0"/>
                  <w:divBdr>
                    <w:top w:val="none" w:sz="0" w:space="0" w:color="auto"/>
                    <w:left w:val="none" w:sz="0" w:space="0" w:color="auto"/>
                    <w:bottom w:val="none" w:sz="0" w:space="0" w:color="auto"/>
                    <w:right w:val="none" w:sz="0" w:space="0" w:color="auto"/>
                  </w:divBdr>
                </w:div>
                <w:div w:id="248277358">
                  <w:marLeft w:val="0"/>
                  <w:marRight w:val="0"/>
                  <w:marTop w:val="0"/>
                  <w:marBottom w:val="0"/>
                  <w:divBdr>
                    <w:top w:val="none" w:sz="0" w:space="0" w:color="auto"/>
                    <w:left w:val="none" w:sz="0" w:space="0" w:color="auto"/>
                    <w:bottom w:val="none" w:sz="0" w:space="0" w:color="auto"/>
                    <w:right w:val="none" w:sz="0" w:space="0" w:color="auto"/>
                  </w:divBdr>
                </w:div>
                <w:div w:id="5565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coronavirus/2019-ncov/travelers/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Crittenden</dc:creator>
  <cp:keywords/>
  <dc:description/>
  <cp:lastModifiedBy>Allison Crittenden</cp:lastModifiedBy>
  <cp:revision>9</cp:revision>
  <cp:lastPrinted>2022-02-09T16:26:00Z</cp:lastPrinted>
  <dcterms:created xsi:type="dcterms:W3CDTF">2022-02-22T15:12:00Z</dcterms:created>
  <dcterms:modified xsi:type="dcterms:W3CDTF">2022-02-22T18:35:00Z</dcterms:modified>
</cp:coreProperties>
</file>