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78E5" w14:textId="77777777" w:rsidR="00090A9C" w:rsidRPr="00FD353A" w:rsidRDefault="00090A9C" w:rsidP="00687D06">
      <w:pPr>
        <w:pStyle w:val="Title"/>
        <w:ind w:left="2880" w:firstLine="720"/>
        <w:jc w:val="both"/>
        <w:rPr>
          <w:rFonts w:cs="Arial"/>
          <w:b/>
          <w:sz w:val="22"/>
          <w:szCs w:val="22"/>
        </w:rPr>
      </w:pPr>
    </w:p>
    <w:p w14:paraId="132CB1A8" w14:textId="77777777" w:rsidR="009B7F22" w:rsidRPr="00FD353A" w:rsidRDefault="009B7F22" w:rsidP="009B7F22">
      <w:pPr>
        <w:tabs>
          <w:tab w:val="center" w:pos="4680"/>
        </w:tabs>
        <w:suppressAutoHyphens/>
        <w:jc w:val="center"/>
        <w:rPr>
          <w:rFonts w:cs="Arial"/>
          <w:b/>
          <w:spacing w:val="-4"/>
          <w:sz w:val="22"/>
          <w:szCs w:val="22"/>
        </w:rPr>
      </w:pPr>
      <w:r w:rsidRPr="00FD353A">
        <w:rPr>
          <w:rFonts w:cs="Arial"/>
          <w:b/>
          <w:spacing w:val="-4"/>
          <w:sz w:val="22"/>
          <w:szCs w:val="22"/>
        </w:rPr>
        <w:t>JOB DESCRIPTION</w:t>
      </w:r>
    </w:p>
    <w:p w14:paraId="34A8396C" w14:textId="77777777" w:rsidR="009B7F22" w:rsidRPr="00FD353A" w:rsidRDefault="009B7F22" w:rsidP="009B7F22">
      <w:pPr>
        <w:tabs>
          <w:tab w:val="center" w:pos="4680"/>
        </w:tabs>
        <w:suppressAutoHyphens/>
        <w:jc w:val="both"/>
        <w:rPr>
          <w:rFonts w:cs="Arial"/>
          <w:b/>
          <w:spacing w:val="-2"/>
          <w:sz w:val="22"/>
          <w:szCs w:val="22"/>
        </w:rPr>
      </w:pPr>
    </w:p>
    <w:p w14:paraId="34AFB156" w14:textId="35359345" w:rsidR="009B7F22" w:rsidRPr="00FD353A" w:rsidRDefault="009B7F22" w:rsidP="009B7F22">
      <w:pPr>
        <w:tabs>
          <w:tab w:val="left" w:pos="-720"/>
        </w:tabs>
        <w:suppressAutoHyphens/>
        <w:jc w:val="both"/>
        <w:rPr>
          <w:rFonts w:cs="Arial"/>
          <w:sz w:val="22"/>
          <w:szCs w:val="22"/>
          <w:shd w:val="clear" w:color="auto" w:fill="FFFFFF"/>
        </w:rPr>
      </w:pPr>
      <w:r w:rsidRPr="00FD353A">
        <w:rPr>
          <w:rFonts w:cs="Arial"/>
          <w:b/>
          <w:spacing w:val="-2"/>
          <w:sz w:val="22"/>
          <w:szCs w:val="22"/>
        </w:rPr>
        <w:t xml:space="preserve">About Sakata: </w:t>
      </w:r>
      <w:r w:rsidRPr="00FD353A">
        <w:rPr>
          <w:rFonts w:cs="Arial"/>
          <w:sz w:val="22"/>
          <w:szCs w:val="22"/>
          <w:shd w:val="clear" w:color="auto" w:fill="FFFFFF"/>
        </w:rPr>
        <w:t>Our mission is to quickly and efficiently meet industry expectations for quality seed, strong performance and excellent yields, as well as retail and consumer demand for delicious fruit and vegetables. Sakata Seed America was established in 1977 as a research, production and sales division of Sakata Seed Corporation. Sakata Seed America is headquartered in Woodland, CA. Our research facilities include stations in Salinas, California; Yuma, Arizona; Burlington, Washington; and Fort Myers, Florida. These facilities focus on vegetable breeding and trialing. Today, we continue to challenge ourselves to be the industry leader for innovation, quality, reliability and service.</w:t>
      </w:r>
      <w:r w:rsidRPr="00FD353A">
        <w:rPr>
          <w:rStyle w:val="eop"/>
          <w:rFonts w:cs="Arial"/>
          <w:sz w:val="22"/>
          <w:szCs w:val="22"/>
        </w:rPr>
        <w:t> </w:t>
      </w:r>
    </w:p>
    <w:p w14:paraId="5333068F" w14:textId="77777777" w:rsidR="009B7F22" w:rsidRPr="00FD353A" w:rsidRDefault="009B7F22" w:rsidP="009B7F22">
      <w:pPr>
        <w:tabs>
          <w:tab w:val="left" w:pos="-720"/>
        </w:tabs>
        <w:suppressAutoHyphens/>
        <w:jc w:val="both"/>
        <w:rPr>
          <w:rFonts w:cs="Arial"/>
          <w:spacing w:val="-2"/>
          <w:sz w:val="22"/>
          <w:szCs w:val="22"/>
        </w:rPr>
      </w:pPr>
    </w:p>
    <w:p w14:paraId="1C7536EA" w14:textId="6F575268" w:rsidR="00AF612E" w:rsidRPr="00FD353A" w:rsidRDefault="009B7F22" w:rsidP="009B7F22">
      <w:pPr>
        <w:tabs>
          <w:tab w:val="left" w:pos="-720"/>
        </w:tabs>
        <w:suppressAutoHyphens/>
        <w:jc w:val="both"/>
        <w:rPr>
          <w:rFonts w:cs="Arial"/>
          <w:spacing w:val="-2"/>
          <w:sz w:val="22"/>
          <w:szCs w:val="22"/>
        </w:rPr>
      </w:pPr>
      <w:r w:rsidRPr="00FD353A">
        <w:rPr>
          <w:rFonts w:cs="Arial"/>
          <w:b/>
          <w:bCs/>
          <w:spacing w:val="-2"/>
          <w:sz w:val="22"/>
          <w:szCs w:val="22"/>
        </w:rPr>
        <w:t xml:space="preserve">LOCATION: </w:t>
      </w:r>
      <w:r w:rsidR="005343F2">
        <w:rPr>
          <w:rFonts w:cs="Arial"/>
          <w:spacing w:val="-2"/>
          <w:sz w:val="22"/>
          <w:szCs w:val="22"/>
        </w:rPr>
        <w:t>Woodland, CA</w:t>
      </w:r>
    </w:p>
    <w:p w14:paraId="57C87FB4" w14:textId="77777777" w:rsidR="00AF612E" w:rsidRPr="00FD353A" w:rsidRDefault="00AF612E" w:rsidP="00AF612E">
      <w:pPr>
        <w:rPr>
          <w:rFonts w:cs="Arial"/>
          <w:sz w:val="22"/>
          <w:szCs w:val="22"/>
        </w:rPr>
      </w:pPr>
    </w:p>
    <w:p w14:paraId="19F6CD00" w14:textId="77777777" w:rsidR="003678EB" w:rsidRPr="000459C3" w:rsidRDefault="00084EE5" w:rsidP="003678EB">
      <w:pPr>
        <w:tabs>
          <w:tab w:val="left" w:pos="-720"/>
        </w:tabs>
        <w:suppressAutoHyphens/>
        <w:spacing w:after="100" w:afterAutospacing="1"/>
        <w:jc w:val="both"/>
        <w:rPr>
          <w:rFonts w:cs="Arial"/>
          <w:spacing w:val="-2"/>
        </w:rPr>
      </w:pPr>
      <w:r w:rsidRPr="20C57191">
        <w:rPr>
          <w:b/>
          <w:bCs/>
          <w:sz w:val="23"/>
          <w:szCs w:val="23"/>
        </w:rPr>
        <w:t>JOB SUMMARY</w:t>
      </w:r>
      <w:r w:rsidRPr="20C57191">
        <w:rPr>
          <w:rFonts w:cs="Arial"/>
          <w:b/>
          <w:bCs/>
          <w:sz w:val="23"/>
          <w:szCs w:val="23"/>
        </w:rPr>
        <w:t>:</w:t>
      </w:r>
      <w:r w:rsidRPr="20C57191">
        <w:rPr>
          <w:rFonts w:cs="Arial"/>
          <w:sz w:val="23"/>
          <w:szCs w:val="23"/>
        </w:rPr>
        <w:t xml:space="preserve"> </w:t>
      </w:r>
      <w:r w:rsidR="003678EB" w:rsidRPr="000459C3">
        <w:rPr>
          <w:rFonts w:cs="Arial"/>
          <w:spacing w:val="-2"/>
        </w:rPr>
        <w:t>The Executive Assistant plays a pivotal role in enhancing the efficiency, productivity, and effectiveness of the President &amp; CEO by expertly managing strategic and administrative initiatives. This role requires actively contributing to the organization’s strategic direction while serving as a trusted advisor to the President &amp; CEO. The ideal candidate will demonstrate a high degree of autonomy, initiative, and a comprehensive understanding of the business.</w:t>
      </w:r>
    </w:p>
    <w:p w14:paraId="2C232CED" w14:textId="77777777" w:rsidR="003678EB" w:rsidRPr="000459C3" w:rsidRDefault="003678EB" w:rsidP="003678EB">
      <w:pPr>
        <w:tabs>
          <w:tab w:val="left" w:pos="-720"/>
        </w:tabs>
        <w:suppressAutoHyphens/>
        <w:spacing w:after="100" w:afterAutospacing="1"/>
        <w:jc w:val="both"/>
        <w:rPr>
          <w:rFonts w:cs="Arial"/>
          <w:spacing w:val="-2"/>
        </w:rPr>
      </w:pPr>
      <w:r w:rsidRPr="000459C3">
        <w:rPr>
          <w:rFonts w:cs="Arial"/>
          <w:spacing w:val="-2"/>
        </w:rPr>
        <w:t>By enabling the President &amp; CEO to focus on strategic initiatives and decision-making, the Executive Assistant directly supports the achievement of organizational objectives and long-term success. This position is critical to driving organizational performance and advancing long-term goals.</w:t>
      </w:r>
    </w:p>
    <w:p w14:paraId="5C7F5537" w14:textId="77777777" w:rsidR="003678EB" w:rsidRPr="00753ED8" w:rsidRDefault="003678EB" w:rsidP="003678EB">
      <w:pPr>
        <w:tabs>
          <w:tab w:val="left" w:pos="-720"/>
        </w:tabs>
        <w:suppressAutoHyphens/>
        <w:spacing w:after="100" w:afterAutospacing="1"/>
        <w:jc w:val="both"/>
        <w:rPr>
          <w:rFonts w:cs="Arial"/>
        </w:rPr>
      </w:pPr>
      <w:r w:rsidRPr="000459C3">
        <w:rPr>
          <w:rFonts w:cs="Arial"/>
          <w:spacing w:val="-2"/>
        </w:rPr>
        <w:t xml:space="preserve">The ideal candidate will be a </w:t>
      </w:r>
      <w:proofErr w:type="gramStart"/>
      <w:r w:rsidRPr="000459C3">
        <w:rPr>
          <w:rFonts w:cs="Arial"/>
          <w:spacing w:val="-2"/>
        </w:rPr>
        <w:t>high-achiever</w:t>
      </w:r>
      <w:proofErr w:type="gramEnd"/>
      <w:r w:rsidRPr="000459C3">
        <w:rPr>
          <w:rFonts w:cs="Arial"/>
          <w:spacing w:val="-2"/>
        </w:rPr>
        <w:t xml:space="preserve"> with a track record of excellence in academics and leadership and will possess strong business analysis and coordination skills. This role also requires leadership in managing complex administrative functions with precision and professionalism.</w:t>
      </w:r>
    </w:p>
    <w:p w14:paraId="1BF50602" w14:textId="77777777" w:rsidR="003678EB" w:rsidRPr="001E5905" w:rsidRDefault="003678EB" w:rsidP="003678EB">
      <w:pPr>
        <w:spacing w:after="100" w:afterAutospacing="1"/>
        <w:rPr>
          <w:rFonts w:cs="Arial"/>
        </w:rPr>
      </w:pPr>
      <w:r w:rsidRPr="001E5905">
        <w:rPr>
          <w:rFonts w:cs="Arial"/>
          <w:b/>
          <w:spacing w:val="-2"/>
        </w:rPr>
        <w:t>ESSENTIAL DUTIES AND RESPONSIBILITIES:</w:t>
      </w:r>
    </w:p>
    <w:p w14:paraId="21F44B34" w14:textId="77777777" w:rsidR="003678EB" w:rsidRDefault="003678EB" w:rsidP="003678EB">
      <w:pPr>
        <w:spacing w:after="100" w:afterAutospacing="1"/>
        <w:outlineLvl w:val="2"/>
        <w:rPr>
          <w:rFonts w:cs="Arial"/>
          <w:b/>
          <w:bCs/>
          <w:lang w:eastAsia="ja-JP"/>
        </w:rPr>
      </w:pPr>
      <w:bookmarkStart w:id="0" w:name="_Hlk172641839"/>
      <w:r w:rsidRPr="001E5905">
        <w:rPr>
          <w:rFonts w:cs="Arial"/>
          <w:b/>
          <w:bCs/>
          <w:lang w:eastAsia="ja-JP"/>
        </w:rPr>
        <w:t>Administrative Support:</w:t>
      </w:r>
    </w:p>
    <w:p w14:paraId="33F5C084" w14:textId="77777777" w:rsidR="003678EB" w:rsidRPr="000240AB" w:rsidRDefault="003678EB" w:rsidP="003678EB">
      <w:pPr>
        <w:pStyle w:val="ListParagraph"/>
        <w:numPr>
          <w:ilvl w:val="0"/>
          <w:numId w:val="21"/>
        </w:numPr>
        <w:spacing w:after="100" w:afterAutospacing="1"/>
        <w:outlineLvl w:val="2"/>
        <w:rPr>
          <w:rFonts w:cs="Arial"/>
          <w:lang w:eastAsia="ja-JP"/>
        </w:rPr>
      </w:pPr>
      <w:r w:rsidRPr="000240AB">
        <w:rPr>
          <w:rFonts w:cs="Arial"/>
          <w:b/>
          <w:bCs/>
          <w:lang w:eastAsia="ja-JP"/>
        </w:rPr>
        <w:t>Calendar Management:</w:t>
      </w:r>
      <w:r w:rsidRPr="000240AB">
        <w:rPr>
          <w:rFonts w:cs="Arial"/>
          <w:lang w:eastAsia="ja-JP"/>
        </w:rPr>
        <w:t xml:space="preserve"> Proactively schedule, organize, and optimize the President &amp; CEO's meetings and events, ensuring alignment with organizational priorities and strategic goals. Ensure all relevant materials are prepared and available for meetings.</w:t>
      </w:r>
    </w:p>
    <w:p w14:paraId="75E74B63" w14:textId="77777777" w:rsidR="003678EB" w:rsidRPr="000240AB" w:rsidRDefault="003678EB" w:rsidP="003678EB">
      <w:pPr>
        <w:pStyle w:val="ListParagraph"/>
        <w:numPr>
          <w:ilvl w:val="0"/>
          <w:numId w:val="21"/>
        </w:numPr>
        <w:spacing w:after="100" w:afterAutospacing="1"/>
        <w:outlineLvl w:val="2"/>
        <w:rPr>
          <w:rFonts w:cs="Arial"/>
          <w:lang w:eastAsia="ja-JP"/>
        </w:rPr>
      </w:pPr>
      <w:r w:rsidRPr="000240AB">
        <w:rPr>
          <w:rFonts w:cs="Arial"/>
          <w:b/>
          <w:bCs/>
          <w:lang w:eastAsia="ja-JP"/>
        </w:rPr>
        <w:t>Co</w:t>
      </w:r>
      <w:r>
        <w:rPr>
          <w:rFonts w:cs="Arial"/>
          <w:b/>
          <w:bCs/>
          <w:lang w:eastAsia="ja-JP"/>
        </w:rPr>
        <w:t>mmunication</w:t>
      </w:r>
      <w:r w:rsidRPr="000240AB">
        <w:rPr>
          <w:rFonts w:cs="Arial"/>
          <w:b/>
          <w:bCs/>
          <w:lang w:eastAsia="ja-JP"/>
        </w:rPr>
        <w:t>:</w:t>
      </w:r>
      <w:r w:rsidRPr="000240AB">
        <w:rPr>
          <w:rFonts w:cs="Arial"/>
          <w:lang w:eastAsia="ja-JP"/>
        </w:rPr>
        <w:t xml:space="preserve"> Coordinate and prioritize all communication for the President &amp; CEO, ensuring timely, professional handling of correspondence and drafting responses as needed.</w:t>
      </w:r>
    </w:p>
    <w:p w14:paraId="45440116" w14:textId="77777777" w:rsidR="003678EB" w:rsidRPr="000240AB" w:rsidRDefault="003678EB" w:rsidP="003678EB">
      <w:pPr>
        <w:pStyle w:val="ListParagraph"/>
        <w:numPr>
          <w:ilvl w:val="0"/>
          <w:numId w:val="21"/>
        </w:numPr>
        <w:spacing w:after="100" w:afterAutospacing="1"/>
        <w:outlineLvl w:val="2"/>
        <w:rPr>
          <w:rFonts w:cs="Arial"/>
          <w:lang w:eastAsia="ja-JP"/>
        </w:rPr>
      </w:pPr>
      <w:r w:rsidRPr="000240AB">
        <w:rPr>
          <w:rFonts w:cs="Arial"/>
          <w:b/>
          <w:bCs/>
          <w:lang w:eastAsia="ja-JP"/>
        </w:rPr>
        <w:t>Travel Arrangements:</w:t>
      </w:r>
      <w:r w:rsidRPr="000240AB">
        <w:rPr>
          <w:rFonts w:cs="Arial"/>
          <w:lang w:eastAsia="ja-JP"/>
        </w:rPr>
        <w:t xml:space="preserve"> Arrange comprehensive travel plans, including flights, accommodations, and ground transportation, tailored to the President &amp; CEO's preferences. Prepare detailed itineraries and provide necessary travel documents. B</w:t>
      </w:r>
      <w:r>
        <w:rPr>
          <w:rFonts w:cs="Arial"/>
          <w:lang w:eastAsia="ja-JP"/>
        </w:rPr>
        <w:t>e</w:t>
      </w:r>
      <w:r w:rsidRPr="000240AB">
        <w:rPr>
          <w:rFonts w:cs="Arial"/>
          <w:lang w:eastAsia="ja-JP"/>
        </w:rPr>
        <w:t xml:space="preserve"> available outside regular business hours to support the President &amp; CEO during domestic and international trips.</w:t>
      </w:r>
    </w:p>
    <w:p w14:paraId="5CEA8707" w14:textId="77777777" w:rsidR="003678EB" w:rsidRPr="000240AB" w:rsidRDefault="003678EB" w:rsidP="003678EB">
      <w:pPr>
        <w:pStyle w:val="ListParagraph"/>
        <w:numPr>
          <w:ilvl w:val="0"/>
          <w:numId w:val="21"/>
        </w:numPr>
        <w:spacing w:after="100" w:afterAutospacing="1"/>
        <w:outlineLvl w:val="2"/>
        <w:rPr>
          <w:rFonts w:cs="Arial"/>
          <w:lang w:eastAsia="ja-JP"/>
        </w:rPr>
      </w:pPr>
      <w:r w:rsidRPr="000240AB">
        <w:rPr>
          <w:rFonts w:cs="Arial"/>
          <w:b/>
          <w:bCs/>
          <w:lang w:eastAsia="ja-JP"/>
        </w:rPr>
        <w:lastRenderedPageBreak/>
        <w:t>Task Prioritization:</w:t>
      </w:r>
      <w:r w:rsidRPr="000240AB">
        <w:rPr>
          <w:rFonts w:cs="Arial"/>
          <w:lang w:eastAsia="ja-JP"/>
        </w:rPr>
        <w:t xml:space="preserve"> Enhance the President &amp; CEO's time management by effectively prioritizing tasks and providing timely reminders of deadlines and commitments.</w:t>
      </w:r>
    </w:p>
    <w:p w14:paraId="2C4AEFCF" w14:textId="77777777" w:rsidR="003678EB" w:rsidRPr="000240AB" w:rsidRDefault="003678EB" w:rsidP="003678EB">
      <w:pPr>
        <w:pStyle w:val="ListParagraph"/>
        <w:numPr>
          <w:ilvl w:val="0"/>
          <w:numId w:val="21"/>
        </w:numPr>
        <w:spacing w:after="100" w:afterAutospacing="1"/>
        <w:outlineLvl w:val="2"/>
        <w:rPr>
          <w:rFonts w:cs="Arial"/>
          <w:lang w:eastAsia="ja-JP"/>
        </w:rPr>
      </w:pPr>
      <w:r w:rsidRPr="000240AB">
        <w:rPr>
          <w:rFonts w:cs="Arial"/>
          <w:b/>
          <w:bCs/>
          <w:lang w:eastAsia="ja-JP"/>
        </w:rPr>
        <w:t>Liaison Role:</w:t>
      </w:r>
      <w:r w:rsidRPr="000240AB">
        <w:rPr>
          <w:rFonts w:cs="Arial"/>
          <w:lang w:eastAsia="ja-JP"/>
        </w:rPr>
        <w:t xml:space="preserve"> Act as </w:t>
      </w:r>
      <w:r>
        <w:rPr>
          <w:rFonts w:cs="Arial"/>
          <w:lang w:eastAsia="ja-JP"/>
        </w:rPr>
        <w:t>a</w:t>
      </w:r>
      <w:r w:rsidRPr="000240AB">
        <w:rPr>
          <w:rFonts w:cs="Arial"/>
          <w:lang w:eastAsia="ja-JP"/>
        </w:rPr>
        <w:t xml:space="preserve"> liaison between the President &amp; CEO and the executive team, senior management, project managers, and other stakeholders as needed.</w:t>
      </w:r>
    </w:p>
    <w:p w14:paraId="51DEB0FD" w14:textId="77777777" w:rsidR="003678EB" w:rsidRDefault="003678EB" w:rsidP="003678EB">
      <w:pPr>
        <w:pStyle w:val="ListParagraph"/>
        <w:numPr>
          <w:ilvl w:val="0"/>
          <w:numId w:val="21"/>
        </w:numPr>
        <w:spacing w:after="100" w:afterAutospacing="1"/>
        <w:outlineLvl w:val="2"/>
        <w:rPr>
          <w:rFonts w:cs="Arial"/>
          <w:lang w:eastAsia="ja-JP"/>
        </w:rPr>
      </w:pPr>
      <w:r w:rsidRPr="000240AB">
        <w:rPr>
          <w:rFonts w:cs="Arial"/>
          <w:b/>
          <w:bCs/>
          <w:lang w:eastAsia="ja-JP"/>
        </w:rPr>
        <w:t>Independent Action:</w:t>
      </w:r>
      <w:r w:rsidRPr="000240AB">
        <w:rPr>
          <w:rFonts w:cs="Arial"/>
          <w:lang w:eastAsia="ja-JP"/>
        </w:rPr>
        <w:t xml:space="preserve"> Handle requests directed to the President &amp; CEO by determining the appropriate course of action, intervening when necessary, and acting as a liaison between departments on behalf of the President &amp; CEO.</w:t>
      </w:r>
    </w:p>
    <w:p w14:paraId="6738BD1D" w14:textId="77777777" w:rsidR="003678EB" w:rsidRPr="009540BE" w:rsidRDefault="003678EB" w:rsidP="003678EB">
      <w:pPr>
        <w:pStyle w:val="ListParagraph"/>
        <w:numPr>
          <w:ilvl w:val="0"/>
          <w:numId w:val="21"/>
        </w:numPr>
        <w:spacing w:after="160" w:line="259" w:lineRule="auto"/>
        <w:rPr>
          <w:rFonts w:cs="Arial"/>
          <w:lang w:eastAsia="ja-JP"/>
        </w:rPr>
      </w:pPr>
      <w:r w:rsidRPr="009540BE">
        <w:rPr>
          <w:rFonts w:cs="Arial"/>
          <w:b/>
          <w:bCs/>
          <w:lang w:eastAsia="ja-JP"/>
        </w:rPr>
        <w:t>Administrative Co</w:t>
      </w:r>
      <w:r>
        <w:rPr>
          <w:rFonts w:cs="Arial"/>
          <w:b/>
          <w:bCs/>
          <w:lang w:eastAsia="ja-JP"/>
        </w:rPr>
        <w:t>llaboration</w:t>
      </w:r>
      <w:r w:rsidRPr="009540BE">
        <w:rPr>
          <w:rFonts w:cs="Arial"/>
          <w:b/>
          <w:bCs/>
          <w:lang w:eastAsia="ja-JP"/>
        </w:rPr>
        <w:t>:</w:t>
      </w:r>
      <w:r w:rsidRPr="009540BE">
        <w:rPr>
          <w:rFonts w:cs="Arial"/>
          <w:lang w:eastAsia="ja-JP"/>
        </w:rPr>
        <w:t xml:space="preserve"> Collaborate with administrative assistants supporting other executive</w:t>
      </w:r>
      <w:r>
        <w:rPr>
          <w:rFonts w:cs="Arial"/>
          <w:lang w:eastAsia="ja-JP"/>
        </w:rPr>
        <w:t>s</w:t>
      </w:r>
      <w:r w:rsidRPr="009540BE">
        <w:rPr>
          <w:rFonts w:cs="Arial"/>
          <w:lang w:eastAsia="ja-JP"/>
        </w:rPr>
        <w:t xml:space="preserve"> </w:t>
      </w:r>
      <w:r>
        <w:rPr>
          <w:rFonts w:cs="Arial"/>
          <w:lang w:eastAsia="ja-JP"/>
        </w:rPr>
        <w:t xml:space="preserve">or senior management </w:t>
      </w:r>
      <w:r w:rsidRPr="009540BE">
        <w:rPr>
          <w:rFonts w:cs="Arial"/>
          <w:lang w:eastAsia="ja-JP"/>
        </w:rPr>
        <w:t xml:space="preserve">team members to establish and share best </w:t>
      </w:r>
      <w:r>
        <w:rPr>
          <w:rFonts w:cs="Arial"/>
          <w:lang w:eastAsia="ja-JP"/>
        </w:rPr>
        <w:t>practices and to support cross-functional communication.</w:t>
      </w:r>
    </w:p>
    <w:p w14:paraId="06BBEE43" w14:textId="77777777" w:rsidR="003678EB" w:rsidRDefault="003678EB" w:rsidP="003678EB">
      <w:pPr>
        <w:spacing w:after="100" w:afterAutospacing="1"/>
        <w:outlineLvl w:val="2"/>
        <w:rPr>
          <w:rFonts w:cs="Arial"/>
          <w:b/>
          <w:bCs/>
          <w:lang w:eastAsia="ja-JP"/>
        </w:rPr>
      </w:pPr>
      <w:r>
        <w:rPr>
          <w:rFonts w:cs="Arial"/>
          <w:b/>
          <w:bCs/>
          <w:lang w:eastAsia="ja-JP"/>
        </w:rPr>
        <w:t xml:space="preserve">Executive Operations &amp; </w:t>
      </w:r>
      <w:r w:rsidRPr="001E5905">
        <w:rPr>
          <w:rFonts w:cs="Arial"/>
          <w:b/>
          <w:bCs/>
          <w:lang w:eastAsia="ja-JP"/>
        </w:rPr>
        <w:t>Information Management:</w:t>
      </w:r>
    </w:p>
    <w:p w14:paraId="72B022F4" w14:textId="77777777" w:rsidR="003678EB" w:rsidRPr="00CA5929" w:rsidRDefault="003678EB" w:rsidP="003678EB">
      <w:pPr>
        <w:pStyle w:val="ListParagraph"/>
        <w:numPr>
          <w:ilvl w:val="0"/>
          <w:numId w:val="22"/>
        </w:numPr>
        <w:spacing w:after="100" w:afterAutospacing="1"/>
        <w:outlineLvl w:val="2"/>
        <w:rPr>
          <w:rFonts w:cs="Arial"/>
          <w:lang w:eastAsia="ja-JP"/>
        </w:rPr>
      </w:pPr>
      <w:r w:rsidRPr="00975CA4">
        <w:rPr>
          <w:rFonts w:cs="Arial"/>
          <w:b/>
          <w:bCs/>
          <w:lang w:eastAsia="ja-JP"/>
        </w:rPr>
        <w:t>Meeting and Report Preparation:</w:t>
      </w:r>
      <w:r w:rsidRPr="00975CA4">
        <w:rPr>
          <w:rFonts w:cs="Arial"/>
          <w:lang w:eastAsia="ja-JP"/>
        </w:rPr>
        <w:t xml:space="preserve"> </w:t>
      </w:r>
      <w:r w:rsidRPr="00CA5929">
        <w:rPr>
          <w:rFonts w:cs="Arial"/>
          <w:lang w:eastAsia="ja-JP"/>
        </w:rPr>
        <w:t>Organize meeting logistics, prepare agendas and materials, take detailed notes, and ensure timely post-meeting follow-up. Conduct research and compile relevant information to support meeting objectives.</w:t>
      </w:r>
    </w:p>
    <w:p w14:paraId="6A39E7B2" w14:textId="77777777" w:rsidR="003678EB" w:rsidRPr="00CA5929" w:rsidRDefault="003678EB" w:rsidP="003678EB">
      <w:pPr>
        <w:pStyle w:val="ListParagraph"/>
        <w:numPr>
          <w:ilvl w:val="0"/>
          <w:numId w:val="22"/>
        </w:numPr>
        <w:spacing w:after="100" w:afterAutospacing="1"/>
        <w:outlineLvl w:val="2"/>
        <w:rPr>
          <w:rFonts w:cs="Arial"/>
          <w:lang w:eastAsia="ja-JP"/>
        </w:rPr>
      </w:pPr>
      <w:r w:rsidRPr="00CA5929">
        <w:rPr>
          <w:rFonts w:cs="Arial"/>
          <w:b/>
          <w:bCs/>
          <w:lang w:eastAsia="ja-JP"/>
        </w:rPr>
        <w:t>Confidential Information Management:</w:t>
      </w:r>
      <w:r w:rsidRPr="00CA5929">
        <w:rPr>
          <w:rFonts w:cs="Arial"/>
          <w:lang w:eastAsia="ja-JP"/>
        </w:rPr>
        <w:t xml:space="preserve"> Handle sensitive information with discretion, maintain confidentiality, and manage documents and data to optimize efficiency.</w:t>
      </w:r>
    </w:p>
    <w:p w14:paraId="4A7A77A6" w14:textId="77777777" w:rsidR="003678EB" w:rsidRPr="00CA5929" w:rsidRDefault="003678EB" w:rsidP="003678EB">
      <w:pPr>
        <w:pStyle w:val="ListParagraph"/>
        <w:numPr>
          <w:ilvl w:val="0"/>
          <w:numId w:val="22"/>
        </w:numPr>
        <w:spacing w:after="100" w:afterAutospacing="1"/>
        <w:outlineLvl w:val="2"/>
        <w:rPr>
          <w:rFonts w:cs="Arial"/>
          <w:lang w:eastAsia="ja-JP"/>
        </w:rPr>
      </w:pPr>
      <w:r w:rsidRPr="00CA5929">
        <w:rPr>
          <w:rFonts w:cs="Arial"/>
          <w:b/>
          <w:bCs/>
          <w:lang w:eastAsia="ja-JP"/>
        </w:rPr>
        <w:t>Budget Management:</w:t>
      </w:r>
      <w:r w:rsidRPr="00CA5929">
        <w:rPr>
          <w:rFonts w:cs="Arial"/>
          <w:lang w:eastAsia="ja-JP"/>
        </w:rPr>
        <w:t xml:space="preserve"> Collaborate with key stakeholders to monitor </w:t>
      </w:r>
      <w:r>
        <w:rPr>
          <w:rFonts w:cs="Arial"/>
          <w:lang w:eastAsia="ja-JP"/>
        </w:rPr>
        <w:t xml:space="preserve">Executive </w:t>
      </w:r>
      <w:r w:rsidRPr="00CA5929">
        <w:rPr>
          <w:rFonts w:cs="Arial"/>
          <w:lang w:eastAsia="ja-JP"/>
        </w:rPr>
        <w:t>budgets</w:t>
      </w:r>
      <w:r>
        <w:rPr>
          <w:rFonts w:cs="Arial"/>
          <w:lang w:eastAsia="ja-JP"/>
        </w:rPr>
        <w:t>,</w:t>
      </w:r>
      <w:r w:rsidRPr="00CA5929">
        <w:rPr>
          <w:rFonts w:cs="Arial"/>
          <w:lang w:eastAsia="ja-JP"/>
        </w:rPr>
        <w:t xml:space="preserve"> providing analysis and insights to support informed decision-making.</w:t>
      </w:r>
    </w:p>
    <w:p w14:paraId="574CE8EE" w14:textId="77777777" w:rsidR="003678EB" w:rsidRPr="00CA5929" w:rsidRDefault="003678EB" w:rsidP="003678EB">
      <w:pPr>
        <w:pStyle w:val="ListParagraph"/>
        <w:numPr>
          <w:ilvl w:val="0"/>
          <w:numId w:val="22"/>
        </w:numPr>
        <w:spacing w:after="100" w:afterAutospacing="1"/>
        <w:outlineLvl w:val="2"/>
        <w:rPr>
          <w:rFonts w:cs="Arial"/>
          <w:lang w:eastAsia="ja-JP"/>
        </w:rPr>
      </w:pPr>
      <w:r w:rsidRPr="00CA5929">
        <w:rPr>
          <w:rFonts w:cs="Arial"/>
          <w:b/>
          <w:bCs/>
          <w:lang w:eastAsia="ja-JP"/>
        </w:rPr>
        <w:t>Document Organization:</w:t>
      </w:r>
      <w:r w:rsidRPr="00CA5929">
        <w:rPr>
          <w:rFonts w:cs="Arial"/>
          <w:lang w:eastAsia="ja-JP"/>
        </w:rPr>
        <w:t xml:space="preserve"> Establish, maintain, and retrieve documents and data across various filing systems, including electronic records and correspondence, ensuring quick and efficient access to information necessary for the President &amp; CEO’s responsibilities.</w:t>
      </w:r>
    </w:p>
    <w:p w14:paraId="3C90D332" w14:textId="77777777" w:rsidR="003678EB" w:rsidRDefault="003678EB" w:rsidP="003678EB">
      <w:pPr>
        <w:spacing w:after="100" w:afterAutospacing="1"/>
        <w:outlineLvl w:val="2"/>
        <w:rPr>
          <w:rFonts w:cs="Arial"/>
          <w:b/>
          <w:bCs/>
          <w:lang w:eastAsia="ja-JP"/>
        </w:rPr>
      </w:pPr>
      <w:r w:rsidRPr="001E5905">
        <w:rPr>
          <w:rFonts w:cs="Arial"/>
          <w:b/>
          <w:bCs/>
          <w:lang w:eastAsia="ja-JP"/>
        </w:rPr>
        <w:t>Stakeholder Management:</w:t>
      </w:r>
    </w:p>
    <w:p w14:paraId="1B02EBC0" w14:textId="77777777" w:rsidR="003678EB" w:rsidRPr="00CC5F9F" w:rsidRDefault="003678EB" w:rsidP="003678EB">
      <w:pPr>
        <w:pStyle w:val="ListParagraph"/>
        <w:numPr>
          <w:ilvl w:val="0"/>
          <w:numId w:val="23"/>
        </w:numPr>
        <w:spacing w:after="100" w:afterAutospacing="1"/>
        <w:outlineLvl w:val="2"/>
        <w:rPr>
          <w:rFonts w:cs="Arial"/>
          <w:b/>
          <w:bCs/>
          <w:lang w:eastAsia="ja-JP"/>
        </w:rPr>
      </w:pPr>
      <w:r w:rsidRPr="00CC5F9F">
        <w:rPr>
          <w:rFonts w:cs="Arial"/>
          <w:b/>
          <w:bCs/>
          <w:lang w:eastAsia="ja-JP"/>
        </w:rPr>
        <w:t xml:space="preserve">Board and Shareholder Relations: </w:t>
      </w:r>
      <w:r w:rsidRPr="00CC5F9F">
        <w:rPr>
          <w:rFonts w:cs="Arial"/>
          <w:lang w:eastAsia="ja-JP"/>
        </w:rPr>
        <w:t>Prepare materials for board meetings and shareholder communications. Collaborate with the Senior Manager of Corporate Administration to coordinate governance and compliance activities, ensuring alignment with organizational standards.</w:t>
      </w:r>
    </w:p>
    <w:p w14:paraId="5A1ADC45" w14:textId="77777777" w:rsidR="003678EB" w:rsidRPr="00CC5F9F" w:rsidRDefault="003678EB" w:rsidP="003678EB">
      <w:pPr>
        <w:pStyle w:val="ListParagraph"/>
        <w:numPr>
          <w:ilvl w:val="0"/>
          <w:numId w:val="23"/>
        </w:numPr>
        <w:spacing w:after="100" w:afterAutospacing="1"/>
        <w:outlineLvl w:val="2"/>
        <w:rPr>
          <w:rFonts w:cs="Arial"/>
          <w:b/>
          <w:bCs/>
          <w:lang w:eastAsia="ja-JP"/>
        </w:rPr>
      </w:pPr>
      <w:r w:rsidRPr="00CC5F9F">
        <w:rPr>
          <w:rFonts w:cs="Arial"/>
          <w:b/>
          <w:bCs/>
          <w:lang w:eastAsia="ja-JP"/>
        </w:rPr>
        <w:t xml:space="preserve">Relationship Management: </w:t>
      </w:r>
      <w:r w:rsidRPr="00CC5F9F">
        <w:rPr>
          <w:rFonts w:cs="Arial"/>
          <w:lang w:eastAsia="ja-JP"/>
        </w:rPr>
        <w:t>Act as a liaison between the President &amp; CEO and key stakeholders, promoting effective communication and fostering positive relationships. Support the President &amp; CEO in developing and maintaining strong connections within the organization and with external stakeholders to build a robust professional network.</w:t>
      </w:r>
    </w:p>
    <w:p w14:paraId="538133C2" w14:textId="77777777" w:rsidR="003678EB" w:rsidRPr="00A42AA8" w:rsidRDefault="003678EB" w:rsidP="003678EB">
      <w:pPr>
        <w:spacing w:after="100" w:afterAutospacing="1"/>
        <w:rPr>
          <w:rFonts w:cs="Arial"/>
          <w:b/>
          <w:bCs/>
          <w:lang w:eastAsia="ja-JP"/>
        </w:rPr>
      </w:pPr>
      <w:r w:rsidRPr="00A42AA8">
        <w:rPr>
          <w:rFonts w:cs="Arial"/>
          <w:b/>
          <w:bCs/>
          <w:lang w:eastAsia="ja-JP"/>
        </w:rPr>
        <w:t>Business Analyst/Coordinator Functions:</w:t>
      </w:r>
    </w:p>
    <w:p w14:paraId="1EAB7A83" w14:textId="77777777" w:rsidR="003678EB" w:rsidRPr="00A42AA8" w:rsidRDefault="003678EB" w:rsidP="003678EB">
      <w:pPr>
        <w:pStyle w:val="ListParagraph"/>
        <w:numPr>
          <w:ilvl w:val="0"/>
          <w:numId w:val="19"/>
        </w:numPr>
        <w:spacing w:after="100" w:afterAutospacing="1"/>
        <w:rPr>
          <w:rFonts w:cs="Arial"/>
          <w:lang w:eastAsia="ja-JP"/>
        </w:rPr>
      </w:pPr>
      <w:r w:rsidRPr="00A42AA8">
        <w:rPr>
          <w:rFonts w:cs="Arial"/>
          <w:b/>
          <w:bCs/>
          <w:lang w:eastAsia="ja-JP"/>
        </w:rPr>
        <w:t>Data Analysis:</w:t>
      </w:r>
      <w:r w:rsidRPr="00A42AA8">
        <w:rPr>
          <w:rFonts w:cs="Arial"/>
          <w:lang w:eastAsia="ja-JP"/>
        </w:rPr>
        <w:t xml:space="preserve"> </w:t>
      </w:r>
      <w:r w:rsidRPr="00FC7F6A">
        <w:rPr>
          <w:rFonts w:cs="Arial"/>
          <w:lang w:eastAsia="ja-JP"/>
        </w:rPr>
        <w:t>Assist in gathering and organizing data to create reports, summaries, and presentations that support decision-making.</w:t>
      </w:r>
    </w:p>
    <w:p w14:paraId="3387AFAF" w14:textId="77777777" w:rsidR="003678EB" w:rsidRPr="00A42AA8" w:rsidRDefault="003678EB" w:rsidP="003678EB">
      <w:pPr>
        <w:pStyle w:val="ListParagraph"/>
        <w:numPr>
          <w:ilvl w:val="0"/>
          <w:numId w:val="19"/>
        </w:numPr>
        <w:spacing w:after="100" w:afterAutospacing="1"/>
        <w:rPr>
          <w:rFonts w:cs="Arial"/>
          <w:lang w:eastAsia="ja-JP"/>
        </w:rPr>
      </w:pPr>
      <w:r w:rsidRPr="00A42AA8">
        <w:rPr>
          <w:rFonts w:cs="Arial"/>
          <w:b/>
          <w:bCs/>
          <w:lang w:eastAsia="ja-JP"/>
        </w:rPr>
        <w:t>Project Coordination:</w:t>
      </w:r>
      <w:r w:rsidRPr="00A42AA8">
        <w:rPr>
          <w:rFonts w:cs="Arial"/>
          <w:lang w:eastAsia="ja-JP"/>
        </w:rPr>
        <w:t xml:space="preserve"> Oversee cross-departmental projects, ensuring deadlines are met and objectives are achieved.</w:t>
      </w:r>
    </w:p>
    <w:p w14:paraId="776B99F9" w14:textId="77777777" w:rsidR="003678EB" w:rsidRPr="00A42AA8" w:rsidRDefault="003678EB" w:rsidP="003678EB">
      <w:pPr>
        <w:pStyle w:val="ListParagraph"/>
        <w:numPr>
          <w:ilvl w:val="0"/>
          <w:numId w:val="19"/>
        </w:numPr>
        <w:spacing w:after="100" w:afterAutospacing="1"/>
        <w:rPr>
          <w:rFonts w:cs="Arial"/>
          <w:lang w:eastAsia="ja-JP"/>
        </w:rPr>
      </w:pPr>
      <w:r w:rsidRPr="00A42AA8">
        <w:rPr>
          <w:rFonts w:cs="Arial"/>
          <w:b/>
          <w:bCs/>
          <w:lang w:eastAsia="ja-JP"/>
        </w:rPr>
        <w:lastRenderedPageBreak/>
        <w:t>Process Optimization:</w:t>
      </w:r>
      <w:r w:rsidRPr="00A42AA8">
        <w:rPr>
          <w:rFonts w:cs="Arial"/>
          <w:lang w:eastAsia="ja-JP"/>
        </w:rPr>
        <w:t xml:space="preserve"> Identify inefficiencies and recommend process improvements to streamline operations.</w:t>
      </w:r>
    </w:p>
    <w:p w14:paraId="75FED7A5" w14:textId="77777777" w:rsidR="003678EB" w:rsidRPr="00A42AA8" w:rsidRDefault="003678EB" w:rsidP="003678EB">
      <w:pPr>
        <w:pStyle w:val="ListParagraph"/>
        <w:numPr>
          <w:ilvl w:val="0"/>
          <w:numId w:val="19"/>
        </w:numPr>
        <w:spacing w:after="100" w:afterAutospacing="1"/>
        <w:rPr>
          <w:rFonts w:cs="Arial"/>
          <w:lang w:eastAsia="ja-JP"/>
        </w:rPr>
      </w:pPr>
      <w:r w:rsidRPr="00A42AA8">
        <w:rPr>
          <w:rFonts w:cs="Arial"/>
          <w:b/>
          <w:bCs/>
          <w:lang w:eastAsia="ja-JP"/>
        </w:rPr>
        <w:t>Key Performance Indicators (KPIs):</w:t>
      </w:r>
      <w:r w:rsidRPr="00A42AA8">
        <w:rPr>
          <w:rFonts w:cs="Arial"/>
          <w:lang w:eastAsia="ja-JP"/>
        </w:rPr>
        <w:t xml:space="preserve"> Assist in developing and tracking KPIs to measure organizational performance.</w:t>
      </w:r>
    </w:p>
    <w:p w14:paraId="4CA3CE40" w14:textId="77777777" w:rsidR="003678EB" w:rsidRDefault="003678EB" w:rsidP="003678EB">
      <w:pPr>
        <w:spacing w:after="100" w:afterAutospacing="1"/>
        <w:outlineLvl w:val="2"/>
        <w:rPr>
          <w:rFonts w:cs="Arial"/>
          <w:b/>
          <w:bCs/>
          <w:lang w:eastAsia="ja-JP"/>
        </w:rPr>
      </w:pPr>
      <w:r>
        <w:rPr>
          <w:rFonts w:cs="Arial"/>
          <w:b/>
          <w:bCs/>
          <w:lang w:eastAsia="ja-JP"/>
        </w:rPr>
        <w:t>Advanced Executive Support Functions</w:t>
      </w:r>
      <w:r w:rsidRPr="001E5905">
        <w:rPr>
          <w:rFonts w:cs="Arial"/>
          <w:b/>
          <w:bCs/>
          <w:lang w:eastAsia="ja-JP"/>
        </w:rPr>
        <w:t>:</w:t>
      </w:r>
    </w:p>
    <w:p w14:paraId="432C4A16" w14:textId="77777777" w:rsidR="003678EB" w:rsidRPr="00793377" w:rsidRDefault="003678EB" w:rsidP="003678EB">
      <w:pPr>
        <w:pStyle w:val="ListParagraph"/>
        <w:numPr>
          <w:ilvl w:val="0"/>
          <w:numId w:val="24"/>
        </w:numPr>
        <w:spacing w:after="100" w:afterAutospacing="1"/>
        <w:outlineLvl w:val="2"/>
        <w:rPr>
          <w:rFonts w:cs="Arial"/>
          <w:b/>
          <w:bCs/>
          <w:lang w:eastAsia="ja-JP"/>
        </w:rPr>
      </w:pPr>
      <w:r w:rsidRPr="00793377">
        <w:rPr>
          <w:rFonts w:cs="Arial"/>
          <w:b/>
          <w:bCs/>
          <w:lang w:eastAsia="ja-JP"/>
        </w:rPr>
        <w:t xml:space="preserve">Gatekeeping and Stakeholder Access: </w:t>
      </w:r>
      <w:r w:rsidRPr="00BA13F0">
        <w:rPr>
          <w:rFonts w:cs="Arial"/>
          <w:lang w:eastAsia="ja-JP"/>
        </w:rPr>
        <w:t>Manage access to the President &amp; CEO, handling meeting requests, incoming communications, and ensuring priorities are maintained.</w:t>
      </w:r>
    </w:p>
    <w:p w14:paraId="152309DB" w14:textId="77777777" w:rsidR="003678EB" w:rsidRPr="00793377" w:rsidRDefault="003678EB" w:rsidP="003678EB">
      <w:pPr>
        <w:pStyle w:val="ListParagraph"/>
        <w:numPr>
          <w:ilvl w:val="0"/>
          <w:numId w:val="24"/>
        </w:numPr>
        <w:spacing w:after="100" w:afterAutospacing="1"/>
        <w:outlineLvl w:val="2"/>
        <w:rPr>
          <w:rFonts w:cs="Arial"/>
          <w:b/>
          <w:bCs/>
          <w:lang w:eastAsia="ja-JP"/>
        </w:rPr>
      </w:pPr>
      <w:r w:rsidRPr="00793377">
        <w:rPr>
          <w:rFonts w:cs="Arial"/>
          <w:b/>
          <w:bCs/>
          <w:lang w:eastAsia="ja-JP"/>
        </w:rPr>
        <w:t xml:space="preserve">Executive Representation: </w:t>
      </w:r>
      <w:r w:rsidRPr="00BA13F0">
        <w:rPr>
          <w:rFonts w:cs="Arial"/>
          <w:lang w:eastAsia="ja-JP"/>
        </w:rPr>
        <w:t xml:space="preserve">Act as the primary contact for stakeholders </w:t>
      </w:r>
      <w:r>
        <w:rPr>
          <w:rFonts w:cs="Arial"/>
          <w:lang w:eastAsia="ja-JP"/>
        </w:rPr>
        <w:t>on behalf of the</w:t>
      </w:r>
      <w:r w:rsidRPr="00BA13F0">
        <w:rPr>
          <w:rFonts w:cs="Arial"/>
          <w:lang w:eastAsia="ja-JP"/>
        </w:rPr>
        <w:t xml:space="preserve"> President &amp; CEO, maintaining professionalism and continuity in communication.</w:t>
      </w:r>
    </w:p>
    <w:p w14:paraId="7C3DE48E" w14:textId="77777777" w:rsidR="003678EB" w:rsidRPr="00793377" w:rsidRDefault="003678EB" w:rsidP="003678EB">
      <w:pPr>
        <w:pStyle w:val="ListParagraph"/>
        <w:numPr>
          <w:ilvl w:val="0"/>
          <w:numId w:val="24"/>
        </w:numPr>
        <w:spacing w:after="100" w:afterAutospacing="1"/>
        <w:outlineLvl w:val="2"/>
        <w:rPr>
          <w:rFonts w:cs="Arial"/>
          <w:b/>
          <w:bCs/>
          <w:lang w:eastAsia="ja-JP"/>
        </w:rPr>
      </w:pPr>
      <w:r w:rsidRPr="00793377">
        <w:rPr>
          <w:rFonts w:cs="Arial"/>
          <w:b/>
          <w:bCs/>
          <w:lang w:eastAsia="ja-JP"/>
        </w:rPr>
        <w:t xml:space="preserve">Compliance Oversight: </w:t>
      </w:r>
      <w:r w:rsidRPr="007F41AD">
        <w:rPr>
          <w:rFonts w:cs="Arial"/>
          <w:lang w:eastAsia="ja-JP"/>
        </w:rPr>
        <w:t>In coordination with the Senior Manager</w:t>
      </w:r>
      <w:r>
        <w:rPr>
          <w:rFonts w:cs="Arial"/>
          <w:lang w:eastAsia="ja-JP"/>
        </w:rPr>
        <w:t xml:space="preserve"> of Corporate Administration, e</w:t>
      </w:r>
      <w:r w:rsidRPr="002B3792">
        <w:rPr>
          <w:rFonts w:cs="Arial"/>
          <w:lang w:eastAsia="ja-JP"/>
        </w:rPr>
        <w:t>nsure</w:t>
      </w:r>
      <w:r w:rsidRPr="009D63C7">
        <w:rPr>
          <w:rFonts w:cs="Arial"/>
          <w:lang w:eastAsia="ja-JP"/>
        </w:rPr>
        <w:t xml:space="preserve"> the</w:t>
      </w:r>
      <w:r w:rsidRPr="00BA13F0">
        <w:rPr>
          <w:rFonts w:cs="Arial"/>
          <w:lang w:eastAsia="ja-JP"/>
        </w:rPr>
        <w:t xml:space="preserve"> President &amp; CEO </w:t>
      </w:r>
      <w:r>
        <w:rPr>
          <w:rFonts w:cs="Arial"/>
          <w:lang w:eastAsia="ja-JP"/>
        </w:rPr>
        <w:t xml:space="preserve">is briefed </w:t>
      </w:r>
      <w:r w:rsidRPr="00BA13F0">
        <w:rPr>
          <w:rFonts w:cs="Arial"/>
          <w:lang w:eastAsia="ja-JP"/>
        </w:rPr>
        <w:t>on legal matters and compliance requirements, ensuring adherence to organizational and regulatory standards.</w:t>
      </w:r>
    </w:p>
    <w:p w14:paraId="6D761F28" w14:textId="77777777" w:rsidR="003678EB" w:rsidRPr="00793377" w:rsidRDefault="003678EB" w:rsidP="003678EB">
      <w:pPr>
        <w:pStyle w:val="ListParagraph"/>
        <w:numPr>
          <w:ilvl w:val="0"/>
          <w:numId w:val="24"/>
        </w:numPr>
        <w:spacing w:after="100" w:afterAutospacing="1"/>
        <w:outlineLvl w:val="2"/>
        <w:rPr>
          <w:rFonts w:cs="Arial"/>
          <w:b/>
          <w:bCs/>
          <w:lang w:eastAsia="ja-JP"/>
        </w:rPr>
      </w:pPr>
      <w:r w:rsidRPr="00793377">
        <w:rPr>
          <w:rFonts w:cs="Arial"/>
          <w:b/>
          <w:bCs/>
          <w:lang w:eastAsia="ja-JP"/>
        </w:rPr>
        <w:t xml:space="preserve">Strategic Collaboration: </w:t>
      </w:r>
      <w:r>
        <w:rPr>
          <w:rFonts w:cs="Arial"/>
          <w:lang w:eastAsia="ja-JP"/>
        </w:rPr>
        <w:t>Support</w:t>
      </w:r>
      <w:r w:rsidRPr="00BA13F0">
        <w:rPr>
          <w:rFonts w:cs="Arial"/>
          <w:lang w:eastAsia="ja-JP"/>
        </w:rPr>
        <w:t xml:space="preserve"> the President &amp; CEO on long-term planning and goal setting, actively contributing to the development and execution of strategic initiatives.</w:t>
      </w:r>
    </w:p>
    <w:p w14:paraId="6796403C" w14:textId="77777777" w:rsidR="003678EB" w:rsidRPr="00793377" w:rsidRDefault="003678EB" w:rsidP="003678EB">
      <w:pPr>
        <w:pStyle w:val="ListParagraph"/>
        <w:numPr>
          <w:ilvl w:val="0"/>
          <w:numId w:val="24"/>
        </w:numPr>
        <w:spacing w:after="100" w:afterAutospacing="1"/>
        <w:outlineLvl w:val="2"/>
        <w:rPr>
          <w:rFonts w:cs="Arial"/>
          <w:b/>
          <w:bCs/>
          <w:lang w:eastAsia="ja-JP"/>
        </w:rPr>
      </w:pPr>
      <w:r w:rsidRPr="00793377">
        <w:rPr>
          <w:rFonts w:cs="Arial"/>
          <w:b/>
          <w:bCs/>
          <w:lang w:eastAsia="ja-JP"/>
        </w:rPr>
        <w:t xml:space="preserve">Crisis Management and Communication: </w:t>
      </w:r>
      <w:r w:rsidRPr="00BA13F0">
        <w:rPr>
          <w:rFonts w:cs="Arial"/>
          <w:lang w:eastAsia="ja-JP"/>
        </w:rPr>
        <w:t>Work with the Senior Manager of Corporate Administration to develop crisis communication plans and support the President &amp; CEO in making well-informed decisions during high-pressure situations.</w:t>
      </w:r>
    </w:p>
    <w:p w14:paraId="0A2B1DA2" w14:textId="77777777" w:rsidR="003678EB" w:rsidRDefault="003678EB" w:rsidP="003678EB">
      <w:pPr>
        <w:spacing w:after="100" w:afterAutospacing="1"/>
        <w:outlineLvl w:val="2"/>
        <w:rPr>
          <w:rFonts w:cs="Arial"/>
          <w:b/>
          <w:bCs/>
          <w:lang w:eastAsia="ja-JP"/>
        </w:rPr>
      </w:pPr>
      <w:r w:rsidRPr="00860AC4">
        <w:rPr>
          <w:rFonts w:cs="Arial"/>
          <w:b/>
          <w:bCs/>
          <w:lang w:eastAsia="ja-JP"/>
        </w:rPr>
        <w:t>Organizational Coordination and Development</w:t>
      </w:r>
      <w:r w:rsidRPr="001E5905">
        <w:rPr>
          <w:rFonts w:cs="Arial"/>
          <w:b/>
          <w:bCs/>
          <w:lang w:eastAsia="ja-JP"/>
        </w:rPr>
        <w:t>:</w:t>
      </w:r>
    </w:p>
    <w:p w14:paraId="331C8F8B" w14:textId="77777777" w:rsidR="003678EB" w:rsidRPr="0065389B" w:rsidRDefault="003678EB" w:rsidP="003678EB">
      <w:pPr>
        <w:pStyle w:val="ListParagraph"/>
        <w:numPr>
          <w:ilvl w:val="0"/>
          <w:numId w:val="25"/>
        </w:numPr>
        <w:spacing w:after="100" w:afterAutospacing="1"/>
        <w:outlineLvl w:val="2"/>
        <w:rPr>
          <w:rFonts w:cs="Arial"/>
          <w:b/>
          <w:bCs/>
          <w:lang w:eastAsia="ja-JP"/>
        </w:rPr>
      </w:pPr>
      <w:r w:rsidRPr="0065389B">
        <w:rPr>
          <w:rFonts w:cs="Arial"/>
          <w:b/>
          <w:bCs/>
          <w:lang w:eastAsia="ja-JP"/>
        </w:rPr>
        <w:t xml:space="preserve">Senior Management Team Collaboration: </w:t>
      </w:r>
      <w:r w:rsidRPr="0065389B">
        <w:rPr>
          <w:rFonts w:cs="Arial"/>
          <w:lang w:eastAsia="ja-JP"/>
        </w:rPr>
        <w:t xml:space="preserve">Facilitate the exchange of critical information, revise and refine global reports, and </w:t>
      </w:r>
      <w:r>
        <w:rPr>
          <w:rFonts w:cs="Arial"/>
          <w:lang w:eastAsia="ja-JP"/>
        </w:rPr>
        <w:t>monitor</w:t>
      </w:r>
      <w:r w:rsidRPr="0065389B">
        <w:rPr>
          <w:rFonts w:cs="Arial"/>
          <w:lang w:eastAsia="ja-JP"/>
        </w:rPr>
        <w:t xml:space="preserve"> the organizational calendar to ensure seamless operations.</w:t>
      </w:r>
    </w:p>
    <w:p w14:paraId="69BB8A1B" w14:textId="77777777" w:rsidR="003678EB" w:rsidRPr="0065389B" w:rsidRDefault="003678EB" w:rsidP="003678EB">
      <w:pPr>
        <w:pStyle w:val="ListParagraph"/>
        <w:numPr>
          <w:ilvl w:val="0"/>
          <w:numId w:val="25"/>
        </w:numPr>
        <w:spacing w:after="100" w:afterAutospacing="1"/>
        <w:outlineLvl w:val="2"/>
        <w:rPr>
          <w:rFonts w:cs="Arial"/>
          <w:b/>
          <w:bCs/>
          <w:lang w:eastAsia="ja-JP"/>
        </w:rPr>
      </w:pPr>
      <w:r w:rsidRPr="0065389B">
        <w:rPr>
          <w:rFonts w:cs="Arial"/>
          <w:b/>
          <w:bCs/>
          <w:lang w:eastAsia="ja-JP"/>
        </w:rPr>
        <w:t xml:space="preserve">Event and Meeting Coordination: </w:t>
      </w:r>
      <w:r w:rsidRPr="0065389B">
        <w:rPr>
          <w:rFonts w:cs="Arial"/>
          <w:lang w:eastAsia="ja-JP"/>
        </w:rPr>
        <w:t>Plan and organize events and meetings, ensuring all necessary resources and supplies are prepared in advance.</w:t>
      </w:r>
    </w:p>
    <w:p w14:paraId="5AAE1A01" w14:textId="77777777" w:rsidR="003678EB" w:rsidRPr="0065389B" w:rsidRDefault="003678EB" w:rsidP="003678EB">
      <w:pPr>
        <w:pStyle w:val="ListParagraph"/>
        <w:numPr>
          <w:ilvl w:val="0"/>
          <w:numId w:val="25"/>
        </w:numPr>
        <w:spacing w:after="100" w:afterAutospacing="1"/>
        <w:outlineLvl w:val="2"/>
        <w:rPr>
          <w:rFonts w:cs="Arial"/>
          <w:b/>
          <w:bCs/>
          <w:lang w:eastAsia="ja-JP"/>
        </w:rPr>
      </w:pPr>
      <w:r w:rsidRPr="0065389B">
        <w:rPr>
          <w:rFonts w:cs="Arial"/>
          <w:b/>
          <w:bCs/>
          <w:lang w:eastAsia="ja-JP"/>
        </w:rPr>
        <w:t xml:space="preserve">Professional Growth and Development: </w:t>
      </w:r>
      <w:r w:rsidRPr="0065389B">
        <w:rPr>
          <w:rFonts w:cs="Arial"/>
          <w:lang w:eastAsia="ja-JP"/>
        </w:rPr>
        <w:t>Pursue opportunities for personal and professional growth through workshops, educational programs, and other learning initiatives.</w:t>
      </w:r>
    </w:p>
    <w:p w14:paraId="64287D4A" w14:textId="77777777" w:rsidR="003678EB" w:rsidRPr="0065389B" w:rsidRDefault="003678EB" w:rsidP="003678EB">
      <w:pPr>
        <w:pStyle w:val="ListParagraph"/>
        <w:numPr>
          <w:ilvl w:val="0"/>
          <w:numId w:val="25"/>
        </w:numPr>
        <w:spacing w:after="100" w:afterAutospacing="1"/>
        <w:outlineLvl w:val="2"/>
        <w:rPr>
          <w:rFonts w:cs="Arial"/>
          <w:lang w:eastAsia="ja-JP"/>
        </w:rPr>
      </w:pPr>
      <w:r w:rsidRPr="0065389B">
        <w:rPr>
          <w:rFonts w:cs="Arial"/>
          <w:b/>
          <w:bCs/>
          <w:lang w:eastAsia="ja-JP"/>
        </w:rPr>
        <w:t xml:space="preserve">Process Improvement and Innovation: </w:t>
      </w:r>
      <w:r w:rsidRPr="0065389B">
        <w:rPr>
          <w:rFonts w:cs="Arial"/>
          <w:lang w:eastAsia="ja-JP"/>
        </w:rPr>
        <w:t xml:space="preserve">Work closely with the </w:t>
      </w:r>
      <w:r>
        <w:rPr>
          <w:rFonts w:cs="Arial"/>
          <w:lang w:eastAsia="ja-JP"/>
        </w:rPr>
        <w:t>Senior Manager of Corporate Administration</w:t>
      </w:r>
      <w:r w:rsidRPr="0065389B">
        <w:rPr>
          <w:rFonts w:cs="Arial"/>
          <w:lang w:eastAsia="ja-JP"/>
        </w:rPr>
        <w:t xml:space="preserve"> to identify and implement administrative process enhancements, utilizing new technologies to increase efficiency.</w:t>
      </w:r>
    </w:p>
    <w:p w14:paraId="005B736D" w14:textId="77777777" w:rsidR="003678EB" w:rsidRPr="0065389B" w:rsidRDefault="003678EB" w:rsidP="003678EB">
      <w:pPr>
        <w:pStyle w:val="ListParagraph"/>
        <w:numPr>
          <w:ilvl w:val="0"/>
          <w:numId w:val="25"/>
        </w:numPr>
        <w:spacing w:after="100" w:afterAutospacing="1"/>
        <w:outlineLvl w:val="2"/>
        <w:rPr>
          <w:rFonts w:cs="Arial"/>
          <w:b/>
          <w:bCs/>
          <w:lang w:eastAsia="ja-JP"/>
        </w:rPr>
      </w:pPr>
      <w:r w:rsidRPr="0065389B">
        <w:rPr>
          <w:rFonts w:cs="Arial"/>
          <w:b/>
          <w:bCs/>
          <w:lang w:eastAsia="ja-JP"/>
        </w:rPr>
        <w:t xml:space="preserve">Special Projects and Additional Responsibilities: </w:t>
      </w:r>
      <w:r w:rsidRPr="0065389B">
        <w:rPr>
          <w:rFonts w:cs="Arial"/>
          <w:lang w:eastAsia="ja-JP"/>
        </w:rPr>
        <w:t>Support special projects, initiatives, and any additional duties as assigned, contributing to organizational success.</w:t>
      </w:r>
    </w:p>
    <w:bookmarkEnd w:id="0"/>
    <w:p w14:paraId="4F67D385" w14:textId="77777777" w:rsidR="003678EB" w:rsidRDefault="003678EB" w:rsidP="003678EB">
      <w:pPr>
        <w:tabs>
          <w:tab w:val="left" w:pos="-720"/>
        </w:tabs>
        <w:suppressAutoHyphens/>
        <w:spacing w:after="100" w:afterAutospacing="1"/>
        <w:jc w:val="both"/>
        <w:rPr>
          <w:rFonts w:cs="Arial"/>
          <w:b/>
          <w:spacing w:val="-2"/>
        </w:rPr>
      </w:pPr>
      <w:r w:rsidRPr="001E5905">
        <w:rPr>
          <w:rFonts w:cs="Arial"/>
          <w:b/>
          <w:spacing w:val="-2"/>
        </w:rPr>
        <w:t>REQUIRED KNOWLEDGE/SKILLS/ABILITIES:</w:t>
      </w:r>
    </w:p>
    <w:p w14:paraId="5D2A74A0" w14:textId="77777777" w:rsidR="003678EB" w:rsidRPr="00DE2623" w:rsidRDefault="003678EB" w:rsidP="003678EB">
      <w:pPr>
        <w:pStyle w:val="ListParagraph"/>
        <w:numPr>
          <w:ilvl w:val="0"/>
          <w:numId w:val="20"/>
        </w:numPr>
        <w:tabs>
          <w:tab w:val="left" w:pos="-720"/>
        </w:tabs>
        <w:suppressAutoHyphens/>
        <w:spacing w:after="100" w:afterAutospacing="1"/>
        <w:jc w:val="both"/>
        <w:rPr>
          <w:rFonts w:cs="Arial"/>
          <w:bCs/>
          <w:spacing w:val="-2"/>
        </w:rPr>
      </w:pPr>
      <w:r w:rsidRPr="00DE2623">
        <w:rPr>
          <w:rFonts w:cs="Arial"/>
          <w:b/>
          <w:bCs/>
          <w:spacing w:val="-2"/>
        </w:rPr>
        <w:t>Confidentiality</w:t>
      </w:r>
      <w:r w:rsidRPr="00DE2623">
        <w:rPr>
          <w:rFonts w:cs="Arial"/>
          <w:bCs/>
          <w:spacing w:val="-2"/>
        </w:rPr>
        <w:t>: Maintains the highest levels of discretion and confidentiality when handling sensitive information.</w:t>
      </w:r>
    </w:p>
    <w:p w14:paraId="40C90826" w14:textId="77777777" w:rsidR="003678EB" w:rsidRPr="00DE2623" w:rsidRDefault="003678EB" w:rsidP="003678EB">
      <w:pPr>
        <w:pStyle w:val="ListParagraph"/>
        <w:numPr>
          <w:ilvl w:val="0"/>
          <w:numId w:val="20"/>
        </w:numPr>
        <w:tabs>
          <w:tab w:val="left" w:pos="-720"/>
        </w:tabs>
        <w:suppressAutoHyphens/>
        <w:spacing w:after="100" w:afterAutospacing="1" w:line="259" w:lineRule="auto"/>
        <w:jc w:val="both"/>
        <w:rPr>
          <w:rFonts w:cs="Arial"/>
          <w:bCs/>
          <w:spacing w:val="-2"/>
        </w:rPr>
      </w:pPr>
      <w:r w:rsidRPr="00DE2623">
        <w:rPr>
          <w:rFonts w:cs="Arial"/>
          <w:b/>
          <w:bCs/>
          <w:spacing w:val="-2"/>
        </w:rPr>
        <w:lastRenderedPageBreak/>
        <w:t>Attention to Detail</w:t>
      </w:r>
      <w:r w:rsidRPr="00DE2623">
        <w:rPr>
          <w:rFonts w:cs="Arial"/>
          <w:bCs/>
          <w:spacing w:val="-2"/>
        </w:rPr>
        <w:t>: Demonstrates exceptional attention to detail and ensures accuracy across all assigned tasks.</w:t>
      </w:r>
    </w:p>
    <w:p w14:paraId="7B4A7477" w14:textId="77777777" w:rsidR="003678EB" w:rsidRPr="00DE2623" w:rsidRDefault="003678EB" w:rsidP="003678EB">
      <w:pPr>
        <w:pStyle w:val="ListParagraph"/>
        <w:numPr>
          <w:ilvl w:val="0"/>
          <w:numId w:val="20"/>
        </w:numPr>
        <w:tabs>
          <w:tab w:val="left" w:pos="-720"/>
        </w:tabs>
        <w:suppressAutoHyphens/>
        <w:spacing w:after="100" w:afterAutospacing="1" w:line="259" w:lineRule="auto"/>
        <w:jc w:val="both"/>
        <w:rPr>
          <w:rFonts w:cs="Arial"/>
          <w:bCs/>
          <w:spacing w:val="-2"/>
        </w:rPr>
      </w:pPr>
      <w:r w:rsidRPr="00DE2623">
        <w:rPr>
          <w:rFonts w:cs="Arial"/>
          <w:b/>
          <w:bCs/>
          <w:spacing w:val="-2"/>
        </w:rPr>
        <w:t>Effective Communication</w:t>
      </w:r>
      <w:r w:rsidRPr="00DE2623">
        <w:rPr>
          <w:rFonts w:cs="Arial"/>
          <w:bCs/>
          <w:spacing w:val="-2"/>
        </w:rPr>
        <w:t>: Demonstrates exceptional communication skills, including outstanding oral, written, and interpersonal proficiency, with a strong command of business English, including spelling, punctuation, and grammar, while consistently presenting a professional demeanor in all interactions.</w:t>
      </w:r>
    </w:p>
    <w:p w14:paraId="7262F130" w14:textId="77777777" w:rsidR="003678EB" w:rsidRPr="00DE2623" w:rsidRDefault="003678EB" w:rsidP="003678EB">
      <w:pPr>
        <w:pStyle w:val="ListParagraph"/>
        <w:numPr>
          <w:ilvl w:val="0"/>
          <w:numId w:val="20"/>
        </w:numPr>
        <w:tabs>
          <w:tab w:val="left" w:pos="-720"/>
        </w:tabs>
        <w:suppressAutoHyphens/>
        <w:spacing w:after="100" w:afterAutospacing="1" w:line="259" w:lineRule="auto"/>
        <w:jc w:val="both"/>
        <w:rPr>
          <w:rFonts w:cs="Arial"/>
          <w:bCs/>
          <w:spacing w:val="-2"/>
        </w:rPr>
      </w:pPr>
      <w:r w:rsidRPr="00DE2623">
        <w:rPr>
          <w:rFonts w:cs="Arial"/>
          <w:b/>
          <w:bCs/>
          <w:spacing w:val="-2"/>
        </w:rPr>
        <w:t>Resilience</w:t>
      </w:r>
      <w:r w:rsidRPr="00DE2623">
        <w:rPr>
          <w:rFonts w:cs="Arial"/>
          <w:bCs/>
          <w:spacing w:val="-2"/>
        </w:rPr>
        <w:t>: Exhibits resilience and composure by thriving under pressure, effectively managing high-stakes projects, tight deadlines, and strict performance expectations with professionalism and focus.</w:t>
      </w:r>
    </w:p>
    <w:p w14:paraId="58CBB74C" w14:textId="77777777" w:rsidR="003678EB" w:rsidRPr="00DE2623" w:rsidRDefault="003678EB" w:rsidP="003678EB">
      <w:pPr>
        <w:pStyle w:val="ListParagraph"/>
        <w:numPr>
          <w:ilvl w:val="0"/>
          <w:numId w:val="20"/>
        </w:numPr>
        <w:tabs>
          <w:tab w:val="left" w:pos="-720"/>
        </w:tabs>
        <w:suppressAutoHyphens/>
        <w:spacing w:after="100" w:afterAutospacing="1" w:line="259" w:lineRule="auto"/>
        <w:jc w:val="both"/>
        <w:rPr>
          <w:rFonts w:cs="Arial"/>
          <w:bCs/>
          <w:spacing w:val="-2"/>
        </w:rPr>
      </w:pPr>
      <w:r w:rsidRPr="00DE2623">
        <w:rPr>
          <w:rFonts w:cs="Arial"/>
          <w:b/>
          <w:bCs/>
          <w:spacing w:val="-2"/>
        </w:rPr>
        <w:t>Autonomy</w:t>
      </w:r>
      <w:r w:rsidRPr="00DE2623">
        <w:rPr>
          <w:rFonts w:cs="Arial"/>
          <w:bCs/>
          <w:spacing w:val="-2"/>
        </w:rPr>
        <w:t>: Effectively prioritizes tasks and operates independently with self-motivation and high initiative.</w:t>
      </w:r>
    </w:p>
    <w:p w14:paraId="1A43B800" w14:textId="77777777" w:rsidR="003678EB" w:rsidRPr="00DE2623" w:rsidRDefault="003678EB" w:rsidP="003678EB">
      <w:pPr>
        <w:pStyle w:val="ListParagraph"/>
        <w:numPr>
          <w:ilvl w:val="0"/>
          <w:numId w:val="20"/>
        </w:numPr>
        <w:tabs>
          <w:tab w:val="left" w:pos="-720"/>
        </w:tabs>
        <w:suppressAutoHyphens/>
        <w:spacing w:after="100" w:afterAutospacing="1" w:line="259" w:lineRule="auto"/>
        <w:jc w:val="both"/>
        <w:rPr>
          <w:rFonts w:cs="Arial"/>
          <w:bCs/>
          <w:spacing w:val="-2"/>
        </w:rPr>
      </w:pPr>
      <w:r w:rsidRPr="00DE2623">
        <w:rPr>
          <w:rFonts w:cs="Arial"/>
          <w:b/>
          <w:bCs/>
          <w:spacing w:val="-2"/>
        </w:rPr>
        <w:t>Efficiency</w:t>
      </w:r>
      <w:r w:rsidRPr="00DE2623">
        <w:rPr>
          <w:rFonts w:cs="Arial"/>
          <w:bCs/>
          <w:spacing w:val="-2"/>
        </w:rPr>
        <w:t>: Excels in organizational and time management capabilities with a proactive work ethic.</w:t>
      </w:r>
    </w:p>
    <w:p w14:paraId="32F6A63A" w14:textId="77777777" w:rsidR="003678EB" w:rsidRPr="00DE2623" w:rsidRDefault="003678EB" w:rsidP="003678EB">
      <w:pPr>
        <w:pStyle w:val="ListParagraph"/>
        <w:numPr>
          <w:ilvl w:val="0"/>
          <w:numId w:val="20"/>
        </w:numPr>
        <w:tabs>
          <w:tab w:val="left" w:pos="-720"/>
        </w:tabs>
        <w:suppressAutoHyphens/>
        <w:spacing w:after="100" w:afterAutospacing="1" w:line="259" w:lineRule="auto"/>
        <w:jc w:val="both"/>
        <w:rPr>
          <w:rFonts w:cs="Arial"/>
          <w:bCs/>
          <w:spacing w:val="-2"/>
        </w:rPr>
      </w:pPr>
      <w:r w:rsidRPr="00DE2623">
        <w:rPr>
          <w:rFonts w:cs="Arial"/>
          <w:b/>
          <w:bCs/>
          <w:spacing w:val="-2"/>
        </w:rPr>
        <w:t>Emotional Intelligence</w:t>
      </w:r>
      <w:r w:rsidRPr="00DE2623">
        <w:rPr>
          <w:rFonts w:cs="Arial"/>
          <w:bCs/>
          <w:spacing w:val="-2"/>
        </w:rPr>
        <w:t>: Demonstrates emotional intelligence (EQ) and maturity by managing emotions effectively, fostering collaboration, resolving conflicts, and building positive relationships while displaying emotional stability, adaptability, cultural and gender sensitivity, and integrity in all interactions.</w:t>
      </w:r>
    </w:p>
    <w:p w14:paraId="3B53CAD3" w14:textId="77777777" w:rsidR="003678EB" w:rsidRPr="00DE2623" w:rsidRDefault="003678EB" w:rsidP="003678EB">
      <w:pPr>
        <w:pStyle w:val="ListParagraph"/>
        <w:numPr>
          <w:ilvl w:val="0"/>
          <w:numId w:val="20"/>
        </w:numPr>
        <w:tabs>
          <w:tab w:val="left" w:pos="-720"/>
        </w:tabs>
        <w:suppressAutoHyphens/>
        <w:spacing w:after="100" w:afterAutospacing="1" w:line="259" w:lineRule="auto"/>
        <w:jc w:val="both"/>
        <w:rPr>
          <w:rFonts w:cs="Arial"/>
          <w:bCs/>
          <w:spacing w:val="-2"/>
        </w:rPr>
      </w:pPr>
      <w:r w:rsidRPr="00DE2623">
        <w:rPr>
          <w:rFonts w:cs="Arial"/>
          <w:b/>
          <w:bCs/>
          <w:spacing w:val="-2"/>
        </w:rPr>
        <w:t>Strong Interpersonal Skills</w:t>
      </w:r>
      <w:r w:rsidRPr="00DE2623">
        <w:rPr>
          <w:rFonts w:cs="Arial"/>
          <w:bCs/>
          <w:spacing w:val="-2"/>
        </w:rPr>
        <w:t>: Skilled in building effective relationships with management, colleagues, and the public, demonstrating cultural sensitivity and cross-cultural interaction capabilities.</w:t>
      </w:r>
    </w:p>
    <w:p w14:paraId="1898CCA2" w14:textId="77777777" w:rsidR="003678EB" w:rsidRPr="00DE2623" w:rsidRDefault="003678EB" w:rsidP="003678EB">
      <w:pPr>
        <w:pStyle w:val="ListParagraph"/>
        <w:numPr>
          <w:ilvl w:val="0"/>
          <w:numId w:val="20"/>
        </w:numPr>
        <w:tabs>
          <w:tab w:val="left" w:pos="-720"/>
        </w:tabs>
        <w:suppressAutoHyphens/>
        <w:spacing w:after="100" w:afterAutospacing="1" w:line="259" w:lineRule="auto"/>
        <w:jc w:val="both"/>
        <w:rPr>
          <w:rFonts w:cs="Arial"/>
          <w:bCs/>
          <w:spacing w:val="-2"/>
        </w:rPr>
      </w:pPr>
      <w:r w:rsidRPr="00DE2623">
        <w:rPr>
          <w:rFonts w:cs="Arial"/>
          <w:b/>
          <w:bCs/>
          <w:spacing w:val="-2"/>
        </w:rPr>
        <w:t>Resourcefulness</w:t>
      </w:r>
      <w:r w:rsidRPr="00DE2623">
        <w:rPr>
          <w:rFonts w:cs="Arial"/>
          <w:bCs/>
          <w:spacing w:val="-2"/>
        </w:rPr>
        <w:t>: Exhibits decisiveness, a results-oriented mindset, and innovative problem-solving abilities.</w:t>
      </w:r>
    </w:p>
    <w:p w14:paraId="38EF1D5F" w14:textId="77777777" w:rsidR="003678EB" w:rsidRPr="00DE2623" w:rsidRDefault="003678EB" w:rsidP="003678EB">
      <w:pPr>
        <w:pStyle w:val="ListParagraph"/>
        <w:numPr>
          <w:ilvl w:val="0"/>
          <w:numId w:val="20"/>
        </w:numPr>
        <w:tabs>
          <w:tab w:val="left" w:pos="-720"/>
        </w:tabs>
        <w:suppressAutoHyphens/>
        <w:spacing w:after="100" w:afterAutospacing="1" w:line="259" w:lineRule="auto"/>
        <w:jc w:val="both"/>
        <w:rPr>
          <w:rFonts w:cs="Arial"/>
          <w:bCs/>
          <w:spacing w:val="-2"/>
        </w:rPr>
      </w:pPr>
      <w:r w:rsidRPr="00DE2623">
        <w:rPr>
          <w:rFonts w:cs="Arial"/>
          <w:b/>
          <w:bCs/>
          <w:spacing w:val="-2"/>
        </w:rPr>
        <w:t>Technical Proficiency</w:t>
      </w:r>
      <w:r w:rsidRPr="00DE2623">
        <w:rPr>
          <w:rFonts w:cs="Arial"/>
          <w:bCs/>
          <w:spacing w:val="-2"/>
        </w:rPr>
        <w:t>: Advanced expertise in Microsoft Office Suite and adept use of computer software and electronic communication tools for office operations.</w:t>
      </w:r>
    </w:p>
    <w:p w14:paraId="48469A08" w14:textId="77777777" w:rsidR="003678EB" w:rsidRDefault="003678EB" w:rsidP="003678EB">
      <w:pPr>
        <w:pStyle w:val="ListParagraph"/>
        <w:numPr>
          <w:ilvl w:val="0"/>
          <w:numId w:val="20"/>
        </w:numPr>
        <w:tabs>
          <w:tab w:val="left" w:pos="-720"/>
        </w:tabs>
        <w:suppressAutoHyphens/>
        <w:spacing w:after="100" w:afterAutospacing="1" w:line="259" w:lineRule="auto"/>
        <w:jc w:val="both"/>
        <w:rPr>
          <w:rFonts w:cs="Arial"/>
          <w:bCs/>
          <w:spacing w:val="-2"/>
        </w:rPr>
      </w:pPr>
      <w:r w:rsidRPr="00DE2623">
        <w:rPr>
          <w:rFonts w:cs="Arial"/>
          <w:b/>
          <w:bCs/>
          <w:spacing w:val="-2"/>
        </w:rPr>
        <w:t>Analytical Expertise</w:t>
      </w:r>
      <w:r w:rsidRPr="00DE2623">
        <w:rPr>
          <w:rFonts w:cs="Arial"/>
          <w:bCs/>
          <w:spacing w:val="-2"/>
        </w:rPr>
        <w:t xml:space="preserve">: </w:t>
      </w:r>
      <w:r>
        <w:rPr>
          <w:rFonts w:cs="Arial"/>
          <w:bCs/>
          <w:spacing w:val="-2"/>
        </w:rPr>
        <w:t>Displays foundational</w:t>
      </w:r>
      <w:r w:rsidRPr="00DE2623">
        <w:rPr>
          <w:rFonts w:cs="Arial"/>
          <w:bCs/>
          <w:spacing w:val="-2"/>
        </w:rPr>
        <w:t xml:space="preserve"> business analysis and coordination abilities, </w:t>
      </w:r>
      <w:r>
        <w:rPr>
          <w:rFonts w:cs="Arial"/>
          <w:bCs/>
          <w:spacing w:val="-2"/>
        </w:rPr>
        <w:t>with familiarity</w:t>
      </w:r>
      <w:r w:rsidRPr="00DE2623">
        <w:rPr>
          <w:rFonts w:cs="Arial"/>
          <w:bCs/>
          <w:spacing w:val="-2"/>
        </w:rPr>
        <w:t xml:space="preserve"> in data analysis and project management tools.</w:t>
      </w:r>
    </w:p>
    <w:p w14:paraId="578FFA8C" w14:textId="77777777" w:rsidR="003678EB" w:rsidRPr="001E5905" w:rsidRDefault="003678EB" w:rsidP="003678EB">
      <w:pPr>
        <w:tabs>
          <w:tab w:val="left" w:pos="-720"/>
          <w:tab w:val="left" w:pos="0"/>
        </w:tabs>
        <w:suppressAutoHyphens/>
        <w:spacing w:after="100" w:afterAutospacing="1"/>
        <w:jc w:val="both"/>
        <w:rPr>
          <w:rFonts w:cs="Arial"/>
          <w:spacing w:val="-2"/>
        </w:rPr>
      </w:pPr>
      <w:r w:rsidRPr="001E5905">
        <w:rPr>
          <w:rFonts w:cs="Arial"/>
          <w:b/>
        </w:rPr>
        <w:t>EDUCATION/EXPERIENCE/BACKGROUND:</w:t>
      </w:r>
    </w:p>
    <w:p w14:paraId="498BBE4D" w14:textId="77777777" w:rsidR="003678EB" w:rsidRPr="00FE100F" w:rsidRDefault="003678EB" w:rsidP="003678EB">
      <w:pPr>
        <w:pStyle w:val="ListParagraph"/>
        <w:numPr>
          <w:ilvl w:val="0"/>
          <w:numId w:val="26"/>
        </w:numPr>
        <w:tabs>
          <w:tab w:val="left" w:pos="-720"/>
          <w:tab w:val="left" w:pos="0"/>
        </w:tabs>
        <w:suppressAutoHyphens/>
        <w:spacing w:after="100" w:afterAutospacing="1"/>
        <w:jc w:val="both"/>
        <w:rPr>
          <w:rFonts w:cs="Arial"/>
        </w:rPr>
      </w:pPr>
      <w:r w:rsidRPr="00FE100F">
        <w:rPr>
          <w:rFonts w:cs="Arial"/>
        </w:rPr>
        <w:t>A bachelor’s degree (BA or BS) in a related discipline is required.</w:t>
      </w:r>
    </w:p>
    <w:p w14:paraId="111069F7" w14:textId="77777777" w:rsidR="003678EB" w:rsidRPr="00FE100F" w:rsidRDefault="003678EB" w:rsidP="003678EB">
      <w:pPr>
        <w:pStyle w:val="ListParagraph"/>
        <w:numPr>
          <w:ilvl w:val="0"/>
          <w:numId w:val="26"/>
        </w:numPr>
        <w:tabs>
          <w:tab w:val="left" w:pos="-720"/>
          <w:tab w:val="left" w:pos="0"/>
        </w:tabs>
        <w:suppressAutoHyphens/>
        <w:spacing w:after="100" w:afterAutospacing="1"/>
        <w:jc w:val="both"/>
        <w:rPr>
          <w:rFonts w:cs="Arial"/>
        </w:rPr>
      </w:pPr>
      <w:r w:rsidRPr="00FE100F">
        <w:rPr>
          <w:rFonts w:cs="Arial"/>
        </w:rPr>
        <w:t xml:space="preserve">A minimum of </w:t>
      </w:r>
      <w:r>
        <w:rPr>
          <w:rFonts w:cs="Arial"/>
        </w:rPr>
        <w:t>5</w:t>
      </w:r>
      <w:r w:rsidRPr="00FE100F">
        <w:rPr>
          <w:rFonts w:cs="Arial"/>
        </w:rPr>
        <w:t xml:space="preserve"> years of administrative support experience is required, with at least 3 years in a senior-level</w:t>
      </w:r>
      <w:r>
        <w:rPr>
          <w:rFonts w:cs="Arial"/>
        </w:rPr>
        <w:t xml:space="preserve"> executive support</w:t>
      </w:r>
      <w:r w:rsidRPr="00FE100F">
        <w:rPr>
          <w:rFonts w:cs="Arial"/>
        </w:rPr>
        <w:t xml:space="preserve"> role involving business analysis or project coordination.</w:t>
      </w:r>
    </w:p>
    <w:p w14:paraId="3DBDE1FA" w14:textId="77777777" w:rsidR="003678EB" w:rsidRPr="00FE100F" w:rsidRDefault="003678EB" w:rsidP="003678EB">
      <w:pPr>
        <w:pStyle w:val="ListParagraph"/>
        <w:numPr>
          <w:ilvl w:val="0"/>
          <w:numId w:val="26"/>
        </w:numPr>
        <w:tabs>
          <w:tab w:val="left" w:pos="-720"/>
          <w:tab w:val="left" w:pos="0"/>
        </w:tabs>
        <w:suppressAutoHyphens/>
        <w:spacing w:after="100" w:afterAutospacing="1"/>
        <w:jc w:val="both"/>
        <w:rPr>
          <w:rFonts w:cs="Arial"/>
        </w:rPr>
      </w:pPr>
      <w:r w:rsidRPr="00FE100F">
        <w:rPr>
          <w:rFonts w:cs="Arial"/>
        </w:rPr>
        <w:t>Exceptional academic achievements, such as honors or advanced certifications, are strongly preferred.</w:t>
      </w:r>
    </w:p>
    <w:p w14:paraId="389304F8" w14:textId="77777777" w:rsidR="003678EB" w:rsidRPr="00FE100F" w:rsidRDefault="003678EB" w:rsidP="003678EB">
      <w:pPr>
        <w:pStyle w:val="ListParagraph"/>
        <w:numPr>
          <w:ilvl w:val="0"/>
          <w:numId w:val="26"/>
        </w:numPr>
        <w:tabs>
          <w:tab w:val="left" w:pos="-720"/>
          <w:tab w:val="left" w:pos="0"/>
        </w:tabs>
        <w:suppressAutoHyphens/>
        <w:spacing w:after="100" w:afterAutospacing="1"/>
        <w:jc w:val="both"/>
        <w:rPr>
          <w:rFonts w:cs="Arial"/>
        </w:rPr>
      </w:pPr>
      <w:r w:rsidRPr="00FE100F">
        <w:rPr>
          <w:rFonts w:cs="Arial"/>
        </w:rPr>
        <w:t>Proficiency in multiple languages (e.g., English/Japanese or English/Spanish) is preferred but not required.</w:t>
      </w:r>
    </w:p>
    <w:p w14:paraId="7B326D11" w14:textId="77777777" w:rsidR="003678EB" w:rsidRPr="001E5905" w:rsidRDefault="003678EB" w:rsidP="003678EB">
      <w:pPr>
        <w:pStyle w:val="ListParagraph"/>
        <w:numPr>
          <w:ilvl w:val="0"/>
          <w:numId w:val="26"/>
        </w:numPr>
        <w:tabs>
          <w:tab w:val="left" w:pos="-720"/>
          <w:tab w:val="left" w:pos="0"/>
        </w:tabs>
        <w:suppressAutoHyphens/>
        <w:spacing w:after="100" w:afterAutospacing="1"/>
        <w:contextualSpacing w:val="0"/>
        <w:jc w:val="both"/>
        <w:rPr>
          <w:rFonts w:cs="Arial"/>
        </w:rPr>
      </w:pPr>
      <w:r w:rsidRPr="00FE100F">
        <w:rPr>
          <w:rFonts w:cs="Arial"/>
        </w:rPr>
        <w:t>Industry experience in a relevant sector, such as seed, ornamentals, or produce, is highly desirable.</w:t>
      </w:r>
    </w:p>
    <w:p w14:paraId="588F103F" w14:textId="77777777" w:rsidR="003678EB" w:rsidRPr="001E5905" w:rsidRDefault="003678EB" w:rsidP="003678EB">
      <w:pPr>
        <w:tabs>
          <w:tab w:val="left" w:pos="-720"/>
          <w:tab w:val="left" w:pos="0"/>
        </w:tabs>
        <w:suppressAutoHyphens/>
        <w:spacing w:after="100" w:afterAutospacing="1"/>
        <w:ind w:left="720" w:hanging="720"/>
        <w:jc w:val="both"/>
        <w:rPr>
          <w:rFonts w:cs="Arial"/>
          <w:b/>
          <w:spacing w:val="-2"/>
        </w:rPr>
      </w:pPr>
      <w:r w:rsidRPr="001E5905">
        <w:rPr>
          <w:rFonts w:cs="Arial"/>
          <w:b/>
          <w:spacing w:val="-2"/>
        </w:rPr>
        <w:t>WORKING CONDITIONS/PHYSICAL DEMANDS</w:t>
      </w:r>
    </w:p>
    <w:p w14:paraId="036F3075" w14:textId="77777777" w:rsidR="003678EB" w:rsidRPr="001E5905" w:rsidRDefault="003678EB" w:rsidP="003678EB">
      <w:pPr>
        <w:widowControl w:val="0"/>
        <w:numPr>
          <w:ilvl w:val="0"/>
          <w:numId w:val="18"/>
        </w:numPr>
        <w:tabs>
          <w:tab w:val="left" w:pos="-720"/>
          <w:tab w:val="left" w:pos="0"/>
        </w:tabs>
        <w:suppressAutoHyphens/>
        <w:spacing w:after="100" w:afterAutospacing="1"/>
        <w:jc w:val="both"/>
        <w:rPr>
          <w:rFonts w:cs="Arial"/>
        </w:rPr>
      </w:pPr>
      <w:r w:rsidRPr="001E5905">
        <w:rPr>
          <w:rFonts w:cs="Arial"/>
          <w:spacing w:val="-2"/>
        </w:rPr>
        <w:t>Must be able to sit for long periods.</w:t>
      </w:r>
    </w:p>
    <w:p w14:paraId="5BA2BDBC" w14:textId="77777777" w:rsidR="003678EB" w:rsidRPr="001E5905" w:rsidRDefault="003678EB" w:rsidP="003678EB">
      <w:pPr>
        <w:widowControl w:val="0"/>
        <w:numPr>
          <w:ilvl w:val="0"/>
          <w:numId w:val="18"/>
        </w:numPr>
        <w:tabs>
          <w:tab w:val="left" w:pos="-720"/>
          <w:tab w:val="left" w:pos="0"/>
        </w:tabs>
        <w:suppressAutoHyphens/>
        <w:spacing w:after="100" w:afterAutospacing="1"/>
        <w:jc w:val="both"/>
        <w:rPr>
          <w:rFonts w:cs="Arial"/>
        </w:rPr>
      </w:pPr>
      <w:r w:rsidRPr="001E5905">
        <w:rPr>
          <w:rFonts w:cs="Arial"/>
        </w:rPr>
        <w:lastRenderedPageBreak/>
        <w:t xml:space="preserve">Must be able to work at a computer terminal for long periods. </w:t>
      </w:r>
    </w:p>
    <w:p w14:paraId="0D55CF35" w14:textId="77777777" w:rsidR="003678EB" w:rsidRPr="001E5905" w:rsidRDefault="003678EB" w:rsidP="003678EB">
      <w:pPr>
        <w:numPr>
          <w:ilvl w:val="0"/>
          <w:numId w:val="18"/>
        </w:numPr>
        <w:spacing w:after="100" w:afterAutospacing="1"/>
        <w:jc w:val="both"/>
        <w:rPr>
          <w:rFonts w:cs="Arial"/>
        </w:rPr>
      </w:pPr>
      <w:r w:rsidRPr="001E5905">
        <w:rPr>
          <w:rFonts w:cs="Arial"/>
          <w:spacing w:val="-2"/>
        </w:rPr>
        <w:t>Must be able to travel periodically throughout the year.</w:t>
      </w:r>
    </w:p>
    <w:p w14:paraId="2FFAEC09" w14:textId="77777777" w:rsidR="003678EB" w:rsidRDefault="003678EB" w:rsidP="003678EB">
      <w:pPr>
        <w:numPr>
          <w:ilvl w:val="0"/>
          <w:numId w:val="18"/>
        </w:numPr>
        <w:tabs>
          <w:tab w:val="left" w:pos="-720"/>
          <w:tab w:val="left" w:pos="0"/>
        </w:tabs>
        <w:suppressAutoHyphens/>
        <w:spacing w:after="100" w:afterAutospacing="1"/>
        <w:jc w:val="both"/>
        <w:rPr>
          <w:rFonts w:cs="Arial"/>
          <w:spacing w:val="-2"/>
        </w:rPr>
      </w:pPr>
      <w:r w:rsidRPr="001E5905">
        <w:rPr>
          <w:rFonts w:cs="Arial"/>
          <w:spacing w:val="-2"/>
        </w:rPr>
        <w:t>Must be able to work long and/or irregular hours.</w:t>
      </w:r>
    </w:p>
    <w:p w14:paraId="483DEF8F" w14:textId="77777777" w:rsidR="003678EB" w:rsidRDefault="003678EB" w:rsidP="003678EB">
      <w:pPr>
        <w:tabs>
          <w:tab w:val="left" w:pos="-720"/>
          <w:tab w:val="left" w:pos="0"/>
        </w:tabs>
        <w:suppressAutoHyphens/>
        <w:spacing w:after="100" w:afterAutospacing="1"/>
        <w:jc w:val="both"/>
        <w:rPr>
          <w:rFonts w:cs="Arial"/>
          <w:spacing w:val="-2"/>
        </w:rPr>
      </w:pPr>
      <w:r>
        <w:rPr>
          <w:rFonts w:cs="Arial"/>
          <w:b/>
          <w:bCs/>
          <w:spacing w:val="-2"/>
        </w:rPr>
        <w:t>COMPENSATION &amp; BENEFITS</w:t>
      </w:r>
    </w:p>
    <w:p w14:paraId="0B1C1612" w14:textId="77777777" w:rsidR="003678EB" w:rsidRPr="0019296D" w:rsidRDefault="003678EB" w:rsidP="003678EB">
      <w:pPr>
        <w:numPr>
          <w:ilvl w:val="0"/>
          <w:numId w:val="17"/>
        </w:numPr>
        <w:tabs>
          <w:tab w:val="left" w:pos="-720"/>
          <w:tab w:val="left" w:pos="0"/>
        </w:tabs>
        <w:suppressAutoHyphens/>
        <w:spacing w:after="100" w:afterAutospacing="1"/>
        <w:jc w:val="both"/>
        <w:rPr>
          <w:rFonts w:cs="Arial"/>
          <w:spacing w:val="-2"/>
        </w:rPr>
      </w:pPr>
      <w:r w:rsidRPr="0019296D">
        <w:rPr>
          <w:rFonts w:cs="Arial"/>
          <w:spacing w:val="-2"/>
        </w:rPr>
        <w:t>Salary: $</w:t>
      </w:r>
      <w:r>
        <w:rPr>
          <w:rFonts w:cs="Arial"/>
          <w:spacing w:val="-2"/>
        </w:rPr>
        <w:t>85,000-$95,000 per year</w:t>
      </w:r>
    </w:p>
    <w:p w14:paraId="4F877134" w14:textId="77777777" w:rsidR="003678EB" w:rsidRPr="0019296D" w:rsidRDefault="003678EB" w:rsidP="003678EB">
      <w:pPr>
        <w:numPr>
          <w:ilvl w:val="0"/>
          <w:numId w:val="17"/>
        </w:numPr>
        <w:tabs>
          <w:tab w:val="left" w:pos="-720"/>
          <w:tab w:val="left" w:pos="0"/>
        </w:tabs>
        <w:suppressAutoHyphens/>
        <w:spacing w:after="100" w:afterAutospacing="1"/>
        <w:jc w:val="both"/>
        <w:rPr>
          <w:rFonts w:cs="Arial"/>
          <w:spacing w:val="-2"/>
        </w:rPr>
      </w:pPr>
      <w:r w:rsidRPr="0019296D">
        <w:rPr>
          <w:rFonts w:cs="Arial"/>
          <w:spacing w:val="-2"/>
        </w:rPr>
        <w:t>Medical, Dental &amp; Vision Insurance coverage for employees and their families</w:t>
      </w:r>
    </w:p>
    <w:p w14:paraId="1A0EA85E" w14:textId="77777777" w:rsidR="003678EB" w:rsidRPr="0019296D" w:rsidRDefault="003678EB" w:rsidP="003678EB">
      <w:pPr>
        <w:numPr>
          <w:ilvl w:val="0"/>
          <w:numId w:val="17"/>
        </w:numPr>
        <w:tabs>
          <w:tab w:val="left" w:pos="-720"/>
          <w:tab w:val="left" w:pos="0"/>
        </w:tabs>
        <w:suppressAutoHyphens/>
        <w:spacing w:after="100" w:afterAutospacing="1"/>
        <w:jc w:val="both"/>
        <w:rPr>
          <w:rFonts w:cs="Arial"/>
          <w:spacing w:val="-2"/>
        </w:rPr>
      </w:pPr>
      <w:r w:rsidRPr="0019296D">
        <w:rPr>
          <w:rFonts w:cs="Arial"/>
          <w:spacing w:val="-2"/>
        </w:rPr>
        <w:t>Basic Life &amp; AD&amp;D Insurance</w:t>
      </w:r>
    </w:p>
    <w:p w14:paraId="3F5DD4C6" w14:textId="77777777" w:rsidR="003678EB" w:rsidRPr="0019296D" w:rsidRDefault="003678EB" w:rsidP="003678EB">
      <w:pPr>
        <w:numPr>
          <w:ilvl w:val="0"/>
          <w:numId w:val="17"/>
        </w:numPr>
        <w:tabs>
          <w:tab w:val="left" w:pos="-720"/>
          <w:tab w:val="left" w:pos="0"/>
        </w:tabs>
        <w:suppressAutoHyphens/>
        <w:spacing w:after="100" w:afterAutospacing="1"/>
        <w:jc w:val="both"/>
        <w:rPr>
          <w:rFonts w:cs="Arial"/>
          <w:spacing w:val="-2"/>
        </w:rPr>
      </w:pPr>
      <w:r w:rsidRPr="0019296D">
        <w:rPr>
          <w:rFonts w:cs="Arial"/>
          <w:spacing w:val="-2"/>
        </w:rPr>
        <w:t>401k program with company match</w:t>
      </w:r>
    </w:p>
    <w:p w14:paraId="0DB8735E" w14:textId="77777777" w:rsidR="003678EB" w:rsidRPr="0019296D" w:rsidRDefault="003678EB" w:rsidP="003678EB">
      <w:pPr>
        <w:numPr>
          <w:ilvl w:val="0"/>
          <w:numId w:val="17"/>
        </w:numPr>
        <w:tabs>
          <w:tab w:val="left" w:pos="-720"/>
          <w:tab w:val="left" w:pos="0"/>
        </w:tabs>
        <w:suppressAutoHyphens/>
        <w:spacing w:after="100" w:afterAutospacing="1"/>
        <w:jc w:val="both"/>
        <w:rPr>
          <w:rFonts w:cs="Arial"/>
          <w:spacing w:val="-2"/>
        </w:rPr>
      </w:pPr>
      <w:r w:rsidRPr="0019296D">
        <w:rPr>
          <w:rFonts w:cs="Arial"/>
          <w:spacing w:val="-2"/>
        </w:rPr>
        <w:t>Profit Sharing program (via 401k)</w:t>
      </w:r>
    </w:p>
    <w:p w14:paraId="782EA2E7" w14:textId="77777777" w:rsidR="003678EB" w:rsidRPr="0019296D" w:rsidRDefault="003678EB" w:rsidP="003678EB">
      <w:pPr>
        <w:numPr>
          <w:ilvl w:val="0"/>
          <w:numId w:val="17"/>
        </w:numPr>
        <w:tabs>
          <w:tab w:val="left" w:pos="-720"/>
          <w:tab w:val="left" w:pos="0"/>
        </w:tabs>
        <w:suppressAutoHyphens/>
        <w:spacing w:after="100" w:afterAutospacing="1"/>
        <w:jc w:val="both"/>
        <w:rPr>
          <w:rFonts w:cs="Arial"/>
          <w:spacing w:val="-2"/>
        </w:rPr>
      </w:pPr>
      <w:r w:rsidRPr="0019296D">
        <w:rPr>
          <w:rFonts w:cs="Arial"/>
          <w:spacing w:val="-2"/>
        </w:rPr>
        <w:t>Holiday &amp; Performance Incentive Bonus program</w:t>
      </w:r>
    </w:p>
    <w:p w14:paraId="302C7C3E" w14:textId="77777777" w:rsidR="003678EB" w:rsidRPr="0019296D" w:rsidRDefault="003678EB" w:rsidP="003678EB">
      <w:pPr>
        <w:numPr>
          <w:ilvl w:val="0"/>
          <w:numId w:val="17"/>
        </w:numPr>
        <w:tabs>
          <w:tab w:val="left" w:pos="-720"/>
          <w:tab w:val="left" w:pos="0"/>
        </w:tabs>
        <w:suppressAutoHyphens/>
        <w:spacing w:after="100" w:afterAutospacing="1"/>
        <w:jc w:val="both"/>
        <w:rPr>
          <w:rFonts w:cs="Arial"/>
          <w:spacing w:val="-2"/>
        </w:rPr>
      </w:pPr>
      <w:r w:rsidRPr="0019296D">
        <w:rPr>
          <w:rFonts w:cs="Arial"/>
          <w:spacing w:val="-2"/>
        </w:rPr>
        <w:t>Paid Vacation: 10 days per year to start, increases with tenure</w:t>
      </w:r>
    </w:p>
    <w:p w14:paraId="35A727F9" w14:textId="77777777" w:rsidR="003678EB" w:rsidRPr="0019296D" w:rsidRDefault="003678EB" w:rsidP="003678EB">
      <w:pPr>
        <w:numPr>
          <w:ilvl w:val="0"/>
          <w:numId w:val="17"/>
        </w:numPr>
        <w:tabs>
          <w:tab w:val="left" w:pos="-720"/>
          <w:tab w:val="left" w:pos="0"/>
        </w:tabs>
        <w:suppressAutoHyphens/>
        <w:spacing w:after="100" w:afterAutospacing="1"/>
        <w:jc w:val="both"/>
        <w:rPr>
          <w:rFonts w:cs="Arial"/>
          <w:spacing w:val="-2"/>
        </w:rPr>
      </w:pPr>
      <w:r w:rsidRPr="0019296D">
        <w:rPr>
          <w:rFonts w:cs="Arial"/>
          <w:spacing w:val="-2"/>
        </w:rPr>
        <w:t>Sick Leave: 1 hour accrued per 30 hours worked for first 30 days, 6.67 hours per month thereafter.</w:t>
      </w:r>
    </w:p>
    <w:p w14:paraId="68B53FF0" w14:textId="77777777" w:rsidR="003678EB" w:rsidRPr="0019296D" w:rsidRDefault="003678EB" w:rsidP="003678EB">
      <w:pPr>
        <w:numPr>
          <w:ilvl w:val="0"/>
          <w:numId w:val="17"/>
        </w:numPr>
        <w:tabs>
          <w:tab w:val="left" w:pos="-720"/>
          <w:tab w:val="left" w:pos="0"/>
        </w:tabs>
        <w:suppressAutoHyphens/>
        <w:spacing w:after="100" w:afterAutospacing="1"/>
        <w:jc w:val="both"/>
        <w:rPr>
          <w:rFonts w:cs="Arial"/>
          <w:spacing w:val="-2"/>
        </w:rPr>
      </w:pPr>
      <w:r w:rsidRPr="0019296D">
        <w:rPr>
          <w:rFonts w:cs="Arial"/>
          <w:spacing w:val="-2"/>
        </w:rPr>
        <w:t>14 paid company holidays, 2 floating holidays &amp; birthday off</w:t>
      </w:r>
    </w:p>
    <w:p w14:paraId="0C62DB24" w14:textId="77777777" w:rsidR="003678EB" w:rsidRPr="0019296D" w:rsidRDefault="003678EB" w:rsidP="003678EB">
      <w:pPr>
        <w:numPr>
          <w:ilvl w:val="0"/>
          <w:numId w:val="17"/>
        </w:numPr>
        <w:tabs>
          <w:tab w:val="left" w:pos="-720"/>
          <w:tab w:val="left" w:pos="0"/>
        </w:tabs>
        <w:suppressAutoHyphens/>
        <w:spacing w:after="100" w:afterAutospacing="1"/>
        <w:jc w:val="both"/>
        <w:rPr>
          <w:rFonts w:cs="Arial"/>
          <w:spacing w:val="-2"/>
        </w:rPr>
      </w:pPr>
      <w:r w:rsidRPr="0019296D">
        <w:rPr>
          <w:rFonts w:cs="Arial"/>
          <w:spacing w:val="-2"/>
        </w:rPr>
        <w:t>Paid Family Leave: 15 days after 12 months of service for FMLA qualifying events</w:t>
      </w:r>
    </w:p>
    <w:p w14:paraId="477DBEB5" w14:textId="77777777" w:rsidR="003678EB" w:rsidRPr="0019296D" w:rsidRDefault="003678EB" w:rsidP="003678EB">
      <w:pPr>
        <w:numPr>
          <w:ilvl w:val="0"/>
          <w:numId w:val="17"/>
        </w:numPr>
        <w:tabs>
          <w:tab w:val="left" w:pos="-720"/>
          <w:tab w:val="left" w:pos="0"/>
        </w:tabs>
        <w:suppressAutoHyphens/>
        <w:spacing w:after="100" w:afterAutospacing="1"/>
        <w:jc w:val="both"/>
        <w:rPr>
          <w:rFonts w:cs="Arial"/>
          <w:spacing w:val="-2"/>
        </w:rPr>
      </w:pPr>
      <w:r w:rsidRPr="0019296D">
        <w:rPr>
          <w:rFonts w:cs="Arial"/>
          <w:spacing w:val="-2"/>
        </w:rPr>
        <w:t>Company provided EAP</w:t>
      </w:r>
    </w:p>
    <w:p w14:paraId="3E09FC4C" w14:textId="77777777" w:rsidR="003678EB" w:rsidRPr="0019296D" w:rsidRDefault="003678EB" w:rsidP="003678EB">
      <w:pPr>
        <w:numPr>
          <w:ilvl w:val="0"/>
          <w:numId w:val="17"/>
        </w:numPr>
        <w:tabs>
          <w:tab w:val="left" w:pos="-720"/>
          <w:tab w:val="left" w:pos="0"/>
        </w:tabs>
        <w:suppressAutoHyphens/>
        <w:spacing w:after="100" w:afterAutospacing="1"/>
        <w:jc w:val="both"/>
        <w:rPr>
          <w:rFonts w:cs="Arial"/>
          <w:spacing w:val="-2"/>
        </w:rPr>
      </w:pPr>
      <w:r w:rsidRPr="0019296D">
        <w:rPr>
          <w:rFonts w:cs="Arial"/>
          <w:spacing w:val="-2"/>
        </w:rPr>
        <w:t>Company provided subsidy for health/fitness clubs &amp; apps</w:t>
      </w:r>
    </w:p>
    <w:p w14:paraId="1400F705" w14:textId="2020C195" w:rsidR="00582C60" w:rsidRPr="00FD353A" w:rsidRDefault="00582C60" w:rsidP="003678EB">
      <w:pPr>
        <w:jc w:val="both"/>
        <w:rPr>
          <w:rFonts w:cs="Arial"/>
          <w:sz w:val="22"/>
          <w:szCs w:val="22"/>
        </w:rPr>
      </w:pPr>
    </w:p>
    <w:sectPr w:rsidR="00582C60" w:rsidRPr="00FD353A" w:rsidSect="00090A9C">
      <w:footerReference w:type="default" r:id="rId10"/>
      <w:footerReference w:type="first" r:id="rId11"/>
      <w:pgSz w:w="12240" w:h="15840" w:code="1"/>
      <w:pgMar w:top="1440" w:right="1440" w:bottom="1440" w:left="1440" w:header="0" w:footer="0" w:gutter="0"/>
      <w:paperSrc w:first="1"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AA169" w14:textId="77777777" w:rsidR="008322DF" w:rsidRDefault="008322DF">
      <w:r>
        <w:separator/>
      </w:r>
    </w:p>
  </w:endnote>
  <w:endnote w:type="continuationSeparator" w:id="0">
    <w:p w14:paraId="66DAEA48" w14:textId="77777777" w:rsidR="008322DF" w:rsidRDefault="0083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45FB" w14:textId="77777777" w:rsidR="00244A66" w:rsidRPr="00EA6AB1" w:rsidRDefault="00244A66" w:rsidP="00244A66">
    <w:pPr>
      <w:pStyle w:val="Footer"/>
      <w:rPr>
        <w:sz w:val="18"/>
      </w:rPr>
    </w:pPr>
    <w:r w:rsidRPr="00EA6AB1">
      <w:rPr>
        <w:rFonts w:cs="Arial"/>
        <w:sz w:val="18"/>
        <w:szCs w:val="23"/>
      </w:rPr>
      <w:t xml:space="preserve">* To perform this job successfully, an individual must be able to perform each essential duty (as described above) satisfactorily.  Reasonable accommodations may be made to enable Individuals with disabilities to perform these essential functions. </w:t>
    </w:r>
  </w:p>
  <w:p w14:paraId="67A287C0" w14:textId="77777777" w:rsidR="00244A66" w:rsidRDefault="00244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729F" w14:textId="77777777" w:rsidR="00244A66" w:rsidRPr="00EA6AB1" w:rsidRDefault="00244A66" w:rsidP="00244A66">
    <w:pPr>
      <w:pStyle w:val="Footer"/>
      <w:rPr>
        <w:sz w:val="18"/>
      </w:rPr>
    </w:pPr>
    <w:r w:rsidRPr="00EA6AB1">
      <w:rPr>
        <w:rFonts w:cs="Arial"/>
        <w:sz w:val="18"/>
        <w:szCs w:val="23"/>
      </w:rPr>
      <w:t xml:space="preserve">* To perform this job successfully, an individual must be able to perform each essential duty (as described above) satisfactorily.  Reasonable accommodations may be made to enable Individuals with disabilities to perform these essential functions. </w:t>
    </w:r>
  </w:p>
  <w:p w14:paraId="57F20700" w14:textId="77777777" w:rsidR="00244A66" w:rsidRDefault="00244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E846E" w14:textId="77777777" w:rsidR="008322DF" w:rsidRDefault="008322DF">
      <w:r>
        <w:separator/>
      </w:r>
    </w:p>
  </w:footnote>
  <w:footnote w:type="continuationSeparator" w:id="0">
    <w:p w14:paraId="46DFA48B" w14:textId="77777777" w:rsidR="008322DF" w:rsidRDefault="0083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59F"/>
    <w:multiLevelType w:val="hybridMultilevel"/>
    <w:tmpl w:val="DBF8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54149"/>
    <w:multiLevelType w:val="hybridMultilevel"/>
    <w:tmpl w:val="A8AA2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C74AE8"/>
    <w:multiLevelType w:val="hybridMultilevel"/>
    <w:tmpl w:val="C182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50DCD"/>
    <w:multiLevelType w:val="multilevel"/>
    <w:tmpl w:val="43CA08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E6B1A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CA5128"/>
    <w:multiLevelType w:val="hybridMultilevel"/>
    <w:tmpl w:val="8556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633AE"/>
    <w:multiLevelType w:val="multilevel"/>
    <w:tmpl w:val="C568E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D3E5E"/>
    <w:multiLevelType w:val="hybridMultilevel"/>
    <w:tmpl w:val="AEEE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C6F05"/>
    <w:multiLevelType w:val="hybridMultilevel"/>
    <w:tmpl w:val="11B2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E46FF"/>
    <w:multiLevelType w:val="hybridMultilevel"/>
    <w:tmpl w:val="AA16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3332C"/>
    <w:multiLevelType w:val="hybridMultilevel"/>
    <w:tmpl w:val="BBC0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3A2A07"/>
    <w:multiLevelType w:val="hybridMultilevel"/>
    <w:tmpl w:val="F6B8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516B2"/>
    <w:multiLevelType w:val="hybridMultilevel"/>
    <w:tmpl w:val="D4E8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A77C7"/>
    <w:multiLevelType w:val="hybridMultilevel"/>
    <w:tmpl w:val="CED8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1249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5B208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7C46DF0"/>
    <w:multiLevelType w:val="hybridMultilevel"/>
    <w:tmpl w:val="A70AC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F3DB4"/>
    <w:multiLevelType w:val="hybridMultilevel"/>
    <w:tmpl w:val="7D06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23A4C"/>
    <w:multiLevelType w:val="hybridMultilevel"/>
    <w:tmpl w:val="59A4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832938"/>
    <w:multiLevelType w:val="hybridMultilevel"/>
    <w:tmpl w:val="E56A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1726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2166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6B462C5"/>
    <w:multiLevelType w:val="hybridMultilevel"/>
    <w:tmpl w:val="CC2E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E4A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5BF0378"/>
    <w:multiLevelType w:val="hybridMultilevel"/>
    <w:tmpl w:val="683A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7265E"/>
    <w:multiLevelType w:val="hybridMultilevel"/>
    <w:tmpl w:val="27369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22099794">
    <w:abstractNumId w:val="20"/>
  </w:num>
  <w:num w:numId="2" w16cid:durableId="1255431882">
    <w:abstractNumId w:val="4"/>
  </w:num>
  <w:num w:numId="3" w16cid:durableId="2047945318">
    <w:abstractNumId w:val="14"/>
  </w:num>
  <w:num w:numId="4" w16cid:durableId="879392079">
    <w:abstractNumId w:val="21"/>
  </w:num>
  <w:num w:numId="5" w16cid:durableId="1894585544">
    <w:abstractNumId w:val="23"/>
  </w:num>
  <w:num w:numId="6" w16cid:durableId="2000577121">
    <w:abstractNumId w:val="15"/>
  </w:num>
  <w:num w:numId="7" w16cid:durableId="1236932362">
    <w:abstractNumId w:val="3"/>
  </w:num>
  <w:num w:numId="8" w16cid:durableId="3552130">
    <w:abstractNumId w:val="16"/>
  </w:num>
  <w:num w:numId="9" w16cid:durableId="1060207977">
    <w:abstractNumId w:val="5"/>
  </w:num>
  <w:num w:numId="10" w16cid:durableId="701977975">
    <w:abstractNumId w:val="10"/>
  </w:num>
  <w:num w:numId="11" w16cid:durableId="767771319">
    <w:abstractNumId w:val="17"/>
  </w:num>
  <w:num w:numId="12" w16cid:durableId="598946267">
    <w:abstractNumId w:val="7"/>
  </w:num>
  <w:num w:numId="13" w16cid:durableId="13656912">
    <w:abstractNumId w:val="0"/>
  </w:num>
  <w:num w:numId="14" w16cid:durableId="1170563537">
    <w:abstractNumId w:val="12"/>
  </w:num>
  <w:num w:numId="15" w16cid:durableId="15082994">
    <w:abstractNumId w:val="25"/>
  </w:num>
  <w:num w:numId="16" w16cid:durableId="973293409">
    <w:abstractNumId w:val="1"/>
  </w:num>
  <w:num w:numId="17" w16cid:durableId="1838153768">
    <w:abstractNumId w:val="6"/>
  </w:num>
  <w:num w:numId="18" w16cid:durableId="2015643513">
    <w:abstractNumId w:val="8"/>
  </w:num>
  <w:num w:numId="19" w16cid:durableId="1784300435">
    <w:abstractNumId w:val="9"/>
  </w:num>
  <w:num w:numId="20" w16cid:durableId="350031346">
    <w:abstractNumId w:val="11"/>
  </w:num>
  <w:num w:numId="21" w16cid:durableId="604702214">
    <w:abstractNumId w:val="13"/>
  </w:num>
  <w:num w:numId="22" w16cid:durableId="2113165127">
    <w:abstractNumId w:val="2"/>
  </w:num>
  <w:num w:numId="23" w16cid:durableId="1681086045">
    <w:abstractNumId w:val="22"/>
  </w:num>
  <w:num w:numId="24" w16cid:durableId="315574165">
    <w:abstractNumId w:val="19"/>
  </w:num>
  <w:num w:numId="25" w16cid:durableId="1298223862">
    <w:abstractNumId w:val="24"/>
  </w:num>
  <w:num w:numId="26" w16cid:durableId="10685219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41"/>
    <w:rsid w:val="0000757F"/>
    <w:rsid w:val="00014F7A"/>
    <w:rsid w:val="00015AD7"/>
    <w:rsid w:val="000425EC"/>
    <w:rsid w:val="00067728"/>
    <w:rsid w:val="0008222D"/>
    <w:rsid w:val="00084EE5"/>
    <w:rsid w:val="00085D1B"/>
    <w:rsid w:val="00086BC3"/>
    <w:rsid w:val="00090A9C"/>
    <w:rsid w:val="00092B6A"/>
    <w:rsid w:val="000A3B18"/>
    <w:rsid w:val="000A4628"/>
    <w:rsid w:val="000C59D4"/>
    <w:rsid w:val="000C6A05"/>
    <w:rsid w:val="000E1A62"/>
    <w:rsid w:val="0011796C"/>
    <w:rsid w:val="001544B0"/>
    <w:rsid w:val="00171C44"/>
    <w:rsid w:val="001B278A"/>
    <w:rsid w:val="001B3F5C"/>
    <w:rsid w:val="001B6480"/>
    <w:rsid w:val="001D123C"/>
    <w:rsid w:val="00203009"/>
    <w:rsid w:val="00244A66"/>
    <w:rsid w:val="002754ED"/>
    <w:rsid w:val="002827D5"/>
    <w:rsid w:val="002B67C8"/>
    <w:rsid w:val="00316932"/>
    <w:rsid w:val="0032302C"/>
    <w:rsid w:val="00354D53"/>
    <w:rsid w:val="003678EB"/>
    <w:rsid w:val="003D1442"/>
    <w:rsid w:val="003D3558"/>
    <w:rsid w:val="003E73C8"/>
    <w:rsid w:val="003F09D0"/>
    <w:rsid w:val="003F52B7"/>
    <w:rsid w:val="003F5957"/>
    <w:rsid w:val="003F5E86"/>
    <w:rsid w:val="003F766E"/>
    <w:rsid w:val="00406FBF"/>
    <w:rsid w:val="0041029A"/>
    <w:rsid w:val="00415580"/>
    <w:rsid w:val="00430E7E"/>
    <w:rsid w:val="00436F41"/>
    <w:rsid w:val="004947AA"/>
    <w:rsid w:val="004973F9"/>
    <w:rsid w:val="004B4FE1"/>
    <w:rsid w:val="004C2604"/>
    <w:rsid w:val="004F6C49"/>
    <w:rsid w:val="005343F2"/>
    <w:rsid w:val="00540783"/>
    <w:rsid w:val="00553423"/>
    <w:rsid w:val="0057007D"/>
    <w:rsid w:val="005815A3"/>
    <w:rsid w:val="00582C60"/>
    <w:rsid w:val="0059279F"/>
    <w:rsid w:val="00593E64"/>
    <w:rsid w:val="005C3D68"/>
    <w:rsid w:val="005F7590"/>
    <w:rsid w:val="006032DD"/>
    <w:rsid w:val="00603A4F"/>
    <w:rsid w:val="00613F7A"/>
    <w:rsid w:val="0063120C"/>
    <w:rsid w:val="0065538E"/>
    <w:rsid w:val="00657E69"/>
    <w:rsid w:val="0068032C"/>
    <w:rsid w:val="006846AC"/>
    <w:rsid w:val="00685131"/>
    <w:rsid w:val="00687D06"/>
    <w:rsid w:val="006A534F"/>
    <w:rsid w:val="006A6CD5"/>
    <w:rsid w:val="006B0159"/>
    <w:rsid w:val="006E7F15"/>
    <w:rsid w:val="006F34F7"/>
    <w:rsid w:val="007221C8"/>
    <w:rsid w:val="007255EF"/>
    <w:rsid w:val="0077239F"/>
    <w:rsid w:val="007C2946"/>
    <w:rsid w:val="007D3A8F"/>
    <w:rsid w:val="00802763"/>
    <w:rsid w:val="00804A0E"/>
    <w:rsid w:val="00807A72"/>
    <w:rsid w:val="00822233"/>
    <w:rsid w:val="008322DF"/>
    <w:rsid w:val="008347D0"/>
    <w:rsid w:val="00875E88"/>
    <w:rsid w:val="00877230"/>
    <w:rsid w:val="00884938"/>
    <w:rsid w:val="00893570"/>
    <w:rsid w:val="008A47B6"/>
    <w:rsid w:val="008A670C"/>
    <w:rsid w:val="008B0527"/>
    <w:rsid w:val="008C165B"/>
    <w:rsid w:val="008F327B"/>
    <w:rsid w:val="00920305"/>
    <w:rsid w:val="00944CD8"/>
    <w:rsid w:val="00954157"/>
    <w:rsid w:val="0098255B"/>
    <w:rsid w:val="00984FA6"/>
    <w:rsid w:val="00997BF5"/>
    <w:rsid w:val="009A2C82"/>
    <w:rsid w:val="009B7F22"/>
    <w:rsid w:val="00A04031"/>
    <w:rsid w:val="00A53DC0"/>
    <w:rsid w:val="00A940F4"/>
    <w:rsid w:val="00AA6090"/>
    <w:rsid w:val="00AC1272"/>
    <w:rsid w:val="00AD5D6C"/>
    <w:rsid w:val="00AE09F4"/>
    <w:rsid w:val="00AF612E"/>
    <w:rsid w:val="00B23274"/>
    <w:rsid w:val="00B25F67"/>
    <w:rsid w:val="00B27520"/>
    <w:rsid w:val="00B75A50"/>
    <w:rsid w:val="00BE3D95"/>
    <w:rsid w:val="00C135D1"/>
    <w:rsid w:val="00C1723C"/>
    <w:rsid w:val="00C35E8D"/>
    <w:rsid w:val="00C370E5"/>
    <w:rsid w:val="00C40A26"/>
    <w:rsid w:val="00C70001"/>
    <w:rsid w:val="00C7079F"/>
    <w:rsid w:val="00C940E5"/>
    <w:rsid w:val="00CC5FFB"/>
    <w:rsid w:val="00CD0C1A"/>
    <w:rsid w:val="00CE4C7B"/>
    <w:rsid w:val="00D024A7"/>
    <w:rsid w:val="00D27D46"/>
    <w:rsid w:val="00D40FD7"/>
    <w:rsid w:val="00D77846"/>
    <w:rsid w:val="00D864E5"/>
    <w:rsid w:val="00D87E48"/>
    <w:rsid w:val="00D940B4"/>
    <w:rsid w:val="00DA3A28"/>
    <w:rsid w:val="00DA4692"/>
    <w:rsid w:val="00DA5EC0"/>
    <w:rsid w:val="00DF35B3"/>
    <w:rsid w:val="00E10A5A"/>
    <w:rsid w:val="00E22C9E"/>
    <w:rsid w:val="00E850E8"/>
    <w:rsid w:val="00EA4E53"/>
    <w:rsid w:val="00EC1955"/>
    <w:rsid w:val="00EF1A48"/>
    <w:rsid w:val="00F0525A"/>
    <w:rsid w:val="00F14F7C"/>
    <w:rsid w:val="00F32418"/>
    <w:rsid w:val="00F72AFD"/>
    <w:rsid w:val="00F74A2C"/>
    <w:rsid w:val="00F81472"/>
    <w:rsid w:val="00F84058"/>
    <w:rsid w:val="00F9175A"/>
    <w:rsid w:val="00F93458"/>
    <w:rsid w:val="00FA32AD"/>
    <w:rsid w:val="00FB08A0"/>
    <w:rsid w:val="00FB55FD"/>
    <w:rsid w:val="00FC1253"/>
    <w:rsid w:val="00FD353A"/>
    <w:rsid w:val="00FF2B4F"/>
    <w:rsid w:val="00FF53F3"/>
    <w:rsid w:val="00FF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81983"/>
  <w15:docId w15:val="{558877FC-DA4B-4529-A444-3823B104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5F7590"/>
    <w:rPr>
      <w:rFonts w:ascii="Tahoma" w:hAnsi="Tahoma" w:cs="Tahoma"/>
      <w:sz w:val="16"/>
      <w:szCs w:val="16"/>
    </w:rPr>
  </w:style>
  <w:style w:type="paragraph" w:styleId="ListParagraph">
    <w:name w:val="List Paragraph"/>
    <w:basedOn w:val="Normal"/>
    <w:uiPriority w:val="34"/>
    <w:qFormat/>
    <w:rsid w:val="00244A66"/>
    <w:pPr>
      <w:ind w:left="720"/>
      <w:contextualSpacing/>
    </w:pPr>
  </w:style>
  <w:style w:type="character" w:customStyle="1" w:styleId="FooterChar">
    <w:name w:val="Footer Char"/>
    <w:link w:val="Footer"/>
    <w:uiPriority w:val="99"/>
    <w:rsid w:val="00244A66"/>
    <w:rPr>
      <w:rFonts w:ascii="Arial" w:hAnsi="Arial"/>
      <w:sz w:val="24"/>
    </w:rPr>
  </w:style>
  <w:style w:type="paragraph" w:styleId="NoSpacing">
    <w:name w:val="No Spacing"/>
    <w:uiPriority w:val="1"/>
    <w:qFormat/>
    <w:rsid w:val="00090A9C"/>
    <w:rPr>
      <w:rFonts w:asciiTheme="minorHAnsi" w:eastAsiaTheme="minorHAnsi" w:hAnsiTheme="minorHAnsi" w:cstheme="minorBidi"/>
      <w:sz w:val="22"/>
      <w:szCs w:val="22"/>
    </w:rPr>
  </w:style>
  <w:style w:type="paragraph" w:styleId="Revision">
    <w:name w:val="Revision"/>
    <w:hidden/>
    <w:uiPriority w:val="99"/>
    <w:semiHidden/>
    <w:rsid w:val="00B25F67"/>
    <w:rPr>
      <w:rFonts w:ascii="Arial" w:hAnsi="Arial"/>
      <w:sz w:val="24"/>
    </w:rPr>
  </w:style>
  <w:style w:type="character" w:styleId="CommentReference">
    <w:name w:val="annotation reference"/>
    <w:basedOn w:val="DefaultParagraphFont"/>
    <w:uiPriority w:val="99"/>
    <w:semiHidden/>
    <w:unhideWhenUsed/>
    <w:rsid w:val="0057007D"/>
    <w:rPr>
      <w:sz w:val="16"/>
      <w:szCs w:val="16"/>
    </w:rPr>
  </w:style>
  <w:style w:type="paragraph" w:styleId="CommentText">
    <w:name w:val="annotation text"/>
    <w:basedOn w:val="Normal"/>
    <w:link w:val="CommentTextChar"/>
    <w:uiPriority w:val="99"/>
    <w:unhideWhenUsed/>
    <w:rsid w:val="0057007D"/>
    <w:rPr>
      <w:sz w:val="20"/>
    </w:rPr>
  </w:style>
  <w:style w:type="character" w:customStyle="1" w:styleId="CommentTextChar">
    <w:name w:val="Comment Text Char"/>
    <w:basedOn w:val="DefaultParagraphFont"/>
    <w:link w:val="CommentText"/>
    <w:uiPriority w:val="99"/>
    <w:rsid w:val="0057007D"/>
    <w:rPr>
      <w:rFonts w:ascii="Arial" w:hAnsi="Arial"/>
    </w:rPr>
  </w:style>
  <w:style w:type="paragraph" w:styleId="CommentSubject">
    <w:name w:val="annotation subject"/>
    <w:basedOn w:val="CommentText"/>
    <w:next w:val="CommentText"/>
    <w:link w:val="CommentSubjectChar"/>
    <w:uiPriority w:val="99"/>
    <w:semiHidden/>
    <w:unhideWhenUsed/>
    <w:rsid w:val="0057007D"/>
    <w:rPr>
      <w:b/>
      <w:bCs/>
    </w:rPr>
  </w:style>
  <w:style w:type="character" w:customStyle="1" w:styleId="CommentSubjectChar">
    <w:name w:val="Comment Subject Char"/>
    <w:basedOn w:val="CommentTextChar"/>
    <w:link w:val="CommentSubject"/>
    <w:uiPriority w:val="99"/>
    <w:semiHidden/>
    <w:rsid w:val="0057007D"/>
    <w:rPr>
      <w:rFonts w:ascii="Arial" w:hAnsi="Arial"/>
      <w:b/>
      <w:bCs/>
    </w:rPr>
  </w:style>
  <w:style w:type="character" w:customStyle="1" w:styleId="eop">
    <w:name w:val="eop"/>
    <w:basedOn w:val="DefaultParagraphFont"/>
    <w:rsid w:val="009B7F22"/>
  </w:style>
  <w:style w:type="character" w:customStyle="1" w:styleId="HeaderChar">
    <w:name w:val="Header Char"/>
    <w:basedOn w:val="DefaultParagraphFont"/>
    <w:link w:val="Header"/>
    <w:rsid w:val="00F81472"/>
    <w:rPr>
      <w:rFonts w:ascii="Arial" w:hAnsi="Arial"/>
      <w:sz w:val="24"/>
    </w:rPr>
  </w:style>
  <w:style w:type="paragraph" w:customStyle="1" w:styleId="Default">
    <w:name w:val="Default"/>
    <w:rsid w:val="00F8147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933980">
      <w:bodyDiv w:val="1"/>
      <w:marLeft w:val="0"/>
      <w:marRight w:val="0"/>
      <w:marTop w:val="0"/>
      <w:marBottom w:val="0"/>
      <w:divBdr>
        <w:top w:val="none" w:sz="0" w:space="0" w:color="auto"/>
        <w:left w:val="none" w:sz="0" w:space="0" w:color="auto"/>
        <w:bottom w:val="none" w:sz="0" w:space="0" w:color="auto"/>
        <w:right w:val="none" w:sz="0" w:space="0" w:color="auto"/>
      </w:divBdr>
    </w:div>
    <w:div w:id="1567302850">
      <w:bodyDiv w:val="1"/>
      <w:marLeft w:val="0"/>
      <w:marRight w:val="0"/>
      <w:marTop w:val="0"/>
      <w:marBottom w:val="0"/>
      <w:divBdr>
        <w:top w:val="none" w:sz="0" w:space="0" w:color="auto"/>
        <w:left w:val="none" w:sz="0" w:space="0" w:color="auto"/>
        <w:bottom w:val="none" w:sz="0" w:space="0" w:color="auto"/>
        <w:right w:val="none" w:sz="0" w:space="0" w:color="auto"/>
      </w:divBdr>
      <w:divsChild>
        <w:div w:id="1825052230">
          <w:marLeft w:val="0"/>
          <w:marRight w:val="0"/>
          <w:marTop w:val="0"/>
          <w:marBottom w:val="0"/>
          <w:divBdr>
            <w:top w:val="none" w:sz="0" w:space="0" w:color="auto"/>
            <w:left w:val="none" w:sz="0" w:space="0" w:color="auto"/>
            <w:bottom w:val="none" w:sz="0" w:space="0" w:color="auto"/>
            <w:right w:val="none" w:sz="0" w:space="0" w:color="auto"/>
          </w:divBdr>
        </w:div>
        <w:div w:id="2033914028">
          <w:marLeft w:val="0"/>
          <w:marRight w:val="0"/>
          <w:marTop w:val="0"/>
          <w:marBottom w:val="0"/>
          <w:divBdr>
            <w:top w:val="none" w:sz="0" w:space="0" w:color="auto"/>
            <w:left w:val="none" w:sz="0" w:space="0" w:color="auto"/>
            <w:bottom w:val="none" w:sz="0" w:space="0" w:color="auto"/>
            <w:right w:val="none" w:sz="0" w:space="0" w:color="auto"/>
          </w:divBdr>
        </w:div>
        <w:div w:id="1464348977">
          <w:marLeft w:val="0"/>
          <w:marRight w:val="0"/>
          <w:marTop w:val="0"/>
          <w:marBottom w:val="0"/>
          <w:divBdr>
            <w:top w:val="none" w:sz="0" w:space="0" w:color="auto"/>
            <w:left w:val="none" w:sz="0" w:space="0" w:color="auto"/>
            <w:bottom w:val="none" w:sz="0" w:space="0" w:color="auto"/>
            <w:right w:val="none" w:sz="0" w:space="0" w:color="auto"/>
          </w:divBdr>
        </w:div>
        <w:div w:id="339820524">
          <w:marLeft w:val="0"/>
          <w:marRight w:val="0"/>
          <w:marTop w:val="0"/>
          <w:marBottom w:val="0"/>
          <w:divBdr>
            <w:top w:val="none" w:sz="0" w:space="0" w:color="auto"/>
            <w:left w:val="none" w:sz="0" w:space="0" w:color="auto"/>
            <w:bottom w:val="none" w:sz="0" w:space="0" w:color="auto"/>
            <w:right w:val="none" w:sz="0" w:space="0" w:color="auto"/>
          </w:divBdr>
        </w:div>
      </w:divsChild>
    </w:div>
    <w:div w:id="17717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36000E08B6F5449F882CD398F41A1B" ma:contentTypeVersion="13" ma:contentTypeDescription="Create a new document." ma:contentTypeScope="" ma:versionID="7698a5a2ac936352fe9d4a1b93a75a61">
  <xsd:schema xmlns:xsd="http://www.w3.org/2001/XMLSchema" xmlns:xs="http://www.w3.org/2001/XMLSchema" xmlns:p="http://schemas.microsoft.com/office/2006/metadata/properties" xmlns:ns2="e97fa2fb-2e1f-4653-a4f6-83bb46594f70" xmlns:ns3="0e642d09-05de-4815-ad18-fd92fe682ff1" targetNamespace="http://schemas.microsoft.com/office/2006/metadata/properties" ma:root="true" ma:fieldsID="7f43731414918886638101e2af8b4cb0" ns2:_="" ns3:_="">
    <xsd:import namespace="e97fa2fb-2e1f-4653-a4f6-83bb46594f70"/>
    <xsd:import namespace="0e642d09-05de-4815-ad18-fd92fe682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fa2fb-2e1f-4653-a4f6-83bb46594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642d09-05de-4815-ad18-fd92fe682f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C9426E-9F5E-4568-94A9-67AADF6A6D43}">
  <ds:schemaRefs>
    <ds:schemaRef ds:uri="http://schemas.microsoft.com/sharepoint/v3/contenttype/forms"/>
  </ds:schemaRefs>
</ds:datastoreItem>
</file>

<file path=customXml/itemProps2.xml><?xml version="1.0" encoding="utf-8"?>
<ds:datastoreItem xmlns:ds="http://schemas.openxmlformats.org/officeDocument/2006/customXml" ds:itemID="{AD634771-8AF4-4363-A672-896D628A0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fa2fb-2e1f-4653-a4f6-83bb46594f70"/>
    <ds:schemaRef ds:uri="0e642d09-05de-4815-ad18-fd92fe682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D9DB8-DBC9-4D70-B11D-4C032A8D19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Sakata Seeds America Inc</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Mark Lewis</dc:creator>
  <cp:lastModifiedBy>Erin Crochetiere</cp:lastModifiedBy>
  <cp:revision>12</cp:revision>
  <cp:lastPrinted>2005-07-08T00:07:00Z</cp:lastPrinted>
  <dcterms:created xsi:type="dcterms:W3CDTF">2024-05-03T20:44:00Z</dcterms:created>
  <dcterms:modified xsi:type="dcterms:W3CDTF">2025-02-07T18:56:00Z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0x010100AD36000E08B6F5449F882CD398F41A1B</vt:lpwstr>
  </property>
  <property fmtid="{D5CDD505-2E9C-101B-9397-08002B2CF9AE}" pid="3" name="_dlc_DocIdItemGuid">
    <vt:lpwstr>c39feb49-6bc1-4710-a018-869e2294fe21</vt:lpwstr>
  </property>
  <property fmtid="{D5CDD505-2E9C-101B-9397-08002B2CF9AE}" pid="4" name="GrammarlyDocumentId">
    <vt:lpwstr>d25db30b7d665181b4661ba9f9da6bddd3073c96efe55612c0e90c6eb46e7490</vt:lpwstr>
  </property>
</Properties>
</file>